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58D" w:rsidRPr="006B7CA5" w:rsidRDefault="00C2595E" w:rsidP="00C2595E">
      <w:pPr>
        <w:jc w:val="center"/>
        <w:rPr>
          <w:rFonts w:ascii="Arial Unicode MS" w:eastAsia="微軟正黑體" w:hAnsi="Arial Unicode MS"/>
          <w:b/>
          <w:sz w:val="32"/>
          <w:szCs w:val="32"/>
        </w:rPr>
      </w:pP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南</w:t>
      </w:r>
      <w:proofErr w:type="gramStart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臺</w:t>
      </w:r>
      <w:proofErr w:type="gramEnd"/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科技大學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師資培育中心</w:t>
      </w:r>
      <w:r w:rsidR="006B7CA5">
        <w:rPr>
          <w:rFonts w:ascii="Arial Unicode MS" w:eastAsia="微軟正黑體" w:hAnsi="Arial Unicode MS" w:hint="eastAsia"/>
          <w:b/>
          <w:sz w:val="32"/>
          <w:szCs w:val="32"/>
        </w:rPr>
        <w:t>104</w:t>
      </w:r>
      <w:r w:rsidR="00C94531" w:rsidRPr="006B7CA5">
        <w:rPr>
          <w:rFonts w:ascii="Arial Unicode MS" w:eastAsia="微軟正黑體" w:hAnsi="Arial Unicode MS" w:hint="eastAsia"/>
          <w:b/>
          <w:sz w:val="32"/>
          <w:szCs w:val="32"/>
        </w:rPr>
        <w:t>學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年第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2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學期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 xml:space="preserve"> </w:t>
      </w:r>
      <w:r w:rsidR="00166B7E">
        <w:rPr>
          <w:rFonts w:ascii="Arial Unicode MS" w:eastAsia="微軟正黑體" w:hAnsi="Arial Unicode MS" w:hint="eastAsia"/>
          <w:b/>
          <w:sz w:val="32"/>
          <w:szCs w:val="32"/>
        </w:rPr>
        <w:t>國民小學綜合活動教材教法</w:t>
      </w:r>
      <w:r w:rsidR="002C4EAB">
        <w:rPr>
          <w:rFonts w:ascii="Arial Unicode MS" w:eastAsia="微軟正黑體" w:hAnsi="Arial Unicode MS" w:hint="eastAsia"/>
          <w:b/>
          <w:sz w:val="32"/>
          <w:szCs w:val="32"/>
        </w:rPr>
        <w:t>期中練習</w:t>
      </w:r>
      <w:r w:rsidRPr="006B7CA5">
        <w:rPr>
          <w:rFonts w:ascii="Arial Unicode MS" w:eastAsia="微軟正黑體" w:hAnsi="Arial Unicode MS" w:hint="eastAsia"/>
          <w:b/>
          <w:sz w:val="32"/>
          <w:szCs w:val="32"/>
        </w:rPr>
        <w:t>試卷</w:t>
      </w:r>
    </w:p>
    <w:p w:rsidR="00C2595E" w:rsidRDefault="00C2595E" w:rsidP="00C2595E">
      <w:pPr>
        <w:wordWrap w:val="0"/>
        <w:jc w:val="right"/>
        <w:rPr>
          <w:rFonts w:ascii="標楷體" w:eastAsia="標楷體" w:hAnsi="標楷體" w:cs="細明體"/>
          <w:sz w:val="28"/>
          <w:szCs w:val="28"/>
        </w:rPr>
      </w:pPr>
      <w:r w:rsidRPr="00C2595E">
        <w:rPr>
          <w:rFonts w:ascii="標楷體" w:eastAsia="標楷體" w:hAnsi="標楷體" w:hint="eastAsia"/>
          <w:sz w:val="28"/>
          <w:szCs w:val="28"/>
        </w:rPr>
        <w:t>姓名：</w:t>
      </w:r>
      <w:r w:rsidRPr="00C2595E">
        <w:rPr>
          <w:rFonts w:ascii="標楷體" w:eastAsia="標楷體" w:hAnsi="標楷體" w:cs="細明體" w:hint="eastAsia"/>
          <w:sz w:val="28"/>
          <w:szCs w:val="28"/>
        </w:rPr>
        <w:t xml:space="preserve">           學號：            </w:t>
      </w:r>
    </w:p>
    <w:p w:rsidR="00C2595E" w:rsidRDefault="00C2595E" w:rsidP="00C2595E">
      <w:pPr>
        <w:jc w:val="both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一、選擇題（每題</w:t>
      </w:r>
      <w:r w:rsidR="00FA5525">
        <w:rPr>
          <w:rFonts w:ascii="標楷體" w:eastAsia="標楷體" w:hAnsi="標楷體" w:cs="細明體" w:hint="eastAsia"/>
          <w:sz w:val="28"/>
          <w:szCs w:val="28"/>
        </w:rPr>
        <w:t>2.5</w:t>
      </w:r>
      <w:r>
        <w:rPr>
          <w:rFonts w:ascii="標楷體" w:eastAsia="標楷體" w:hAnsi="標楷體" w:cs="細明體" w:hint="eastAsia"/>
          <w:sz w:val="28"/>
          <w:szCs w:val="28"/>
        </w:rPr>
        <w:t>分）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有一天小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明把獨角仙帶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到學校來，在班上引起一陣騷動。小朋友好奇不已，王老師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藉機引導學生進行主題學習。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這種以興趣和實際生活經驗為主的課程取向，屬於下列何者？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社會中心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學生中心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學科中心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教師中心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王老師想要教導學生應試的技巧，下列何者較不適當？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知道利用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刪除法答題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如何有效運用作答時間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留意時事及命題的取向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從選項的長短預測答案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)3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家庭聯絡簿是親師溝通有效的橋樑。下列有關家庭聯絡簿的運用方式，何者較為適切？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學生偷竊、說謊等負向行為，宜用聯絡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簿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告知家長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學生在校的優異表現，可透過家庭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聯絡簿讓家長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了解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若家長工作忙碌，可一星期在家庭聯絡簿上簽名一次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若家長連續幾天未在聯絡簿上簽名，只需問學生原因，不必連絡家長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C )4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下列有關檔案評量的敘述，何者正確？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檔案評量是一種客觀式評量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在檔案評量中，教學與評量是兩個獨立的事件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從檔案評量中可以看出學生學習的歷程和成果</w:t>
      </w:r>
    </w:p>
    <w:p w:rsidR="00166B7E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學生的所有作品都要放入檔案中，作為期末評量的依據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D )5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陳老師規劃了兩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週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八堂課的「水資源」主題探索課程，帶領學生到社區進行水污染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考察活動。課程結束後，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請小朋友提出解決社區水污染方法的書面報告。此報告的評量目標屬於下列何種認知層次？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瞭解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應用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分析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創造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)6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下列何者最符合行為目標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的敘寫方式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學生能熟悉正方形體積的求法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學生能探究蠶寶寶蛻變的過程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50" w:firstLine="98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能培養學生喜愛學習數學的興趣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學生能正確畫出三角形底邊的高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)7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吳老師擔任五年甲班的補救教學工作，該班雖然只有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位學生，但是每位學生的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程度參差不齊，學習意願不高，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且缺乏現成教材。面對此一教學現況，吳老師應優先考慮下列何者？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強調學科知識的吸收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呼應學生的個別差異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重視科技媒材的應用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強調社會問題的反思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C )8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下列哪一個課程目標，較著重發展學生的創造能力？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認識各個傳統節慶的應景食物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說出不同族群傳統節慶的差異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規劃一個傳統節日的慶祝活動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提出傳統節慶因應現代生活而做的調整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)9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依據安德森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(L. Anderson)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等人對認知領域在知識層面分類架構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的主張，小華知道看地圖比閱讀文字更容易辨認方位，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300" w:firstLine="84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此表示他具備了下列哪一種知識？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事實知識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概念知識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過程技能知識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後設認知知識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李老師上課時，看到小華不停地滑手機，吸引了其他同學的目光，沒多久還發出一陣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陣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的嘻笑聲。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後來李老師沒收小華的手機，小華拜託李老師歸還無效後，生氣地瞪著老師。如果你是李老師，與學生溝通時，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下列何者較為適切？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你是不是想要對我動手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你是不是有話要跟我說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你這樣是幼稚且愚笨的行為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如果我是你，我會立刻道歉</w:t>
      </w:r>
    </w:p>
    <w:p w:rsidR="00166B7E" w:rsidRPr="00762AC6" w:rsidRDefault="00166B7E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)11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王老師對同學說：「這次月考我要考比較高層次的概念，而不是記憶類型的試題；還有，上次的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題型猜對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的機會</w:t>
      </w:r>
    </w:p>
    <w:p w:rsidR="00166B7E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有一半，所以這次我會改用別的題型。」王老師上次考試的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題型為下列何者？</w:t>
      </w:r>
    </w:p>
    <w:p w:rsidR="00762AC6" w:rsidRPr="00762AC6" w:rsidRDefault="00166B7E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填充題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配合題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是非題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文老師本學期想嘗試運用合作學習法進行閱讀教學。下列步驟順序何者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最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甲、針對閱讀文章進行全班的測驗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乙、依上學期語文成績，將學生做異質分組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丙、引導學生閱讀文章，並進行閱讀策略教學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丁、學生分組討論，摘要寫出文章的主旨與大意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甲丙丁乙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 xml:space="preserve"> 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乙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丙丁甲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丙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丁乙甲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 xml:space="preserve"> (D)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丁丙甲乙</w:t>
      </w:r>
      <w:proofErr w:type="gramEnd"/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3.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身為教師，下列教學信念何者最為合理？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我自己不能犯任何錯誤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我在教學上必須跟其他老師競爭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學生問的問題，我都要無所不知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我應該對學生學習成就負起責任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4.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有關問題導向學習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(Problem-Based Learning)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的敘述，下列何者最不適切？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學習者必須負起學習的責任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重視原理原則的講述與練習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重視小組團隊合作以解決問題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教學過程強調問題的引導與解決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D )15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近年來，教師的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教學觀由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「教師教什麼」轉變為「學生學什麼」。此一轉變最接近下列何種理念？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教師是教學的決定者，而學生是學習者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教師先確定教學目標，再關心教學內容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教師先了解教學內容，再分析學生學習到什麼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教學的產生是因有學生，才需要教師進行教學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)16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下列何種情境最不適合使用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消弱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策略？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小明上數學課時，沒有舉手就發言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小美上國語課時，發出奇怪的聲音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小威上自然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課時，故意做出滑稽動作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小華上綜合課時，拿出小刀亂割桌子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)17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快樂國小設立美術實驗班，招收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三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年級具有美術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天份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的兒童。下列哪一種美術測驗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最適合用來甄選該類型的學生？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興趣測驗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性向測驗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成就測驗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人格測驗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D 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18.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有關《十二年國民基本教育課程綱要總綱》的敘述，下列何者最不適切？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將國小、國中彈性學習時間改為彈性學習課程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針對國小、國中、高中階段的課程，以整體連貫的方式系統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研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訂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以「核心素養」做為連貫統整各教育階段及各類課程發展的主軸</w:t>
      </w:r>
    </w:p>
    <w:p w:rsid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區別國小、國中、高中課程領域名稱，以彰顯各教育階段的特色</w:t>
      </w:r>
    </w:p>
    <w:p w:rsid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A )19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有關選擇題的描述，下列何者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最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適切？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編製高品質的選擇題較為困難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選擇題的內容取樣缺乏代表性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選擇題不受閱讀理解能力的影響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選擇題較適合用來測量分析與評鑑的能力</w:t>
      </w:r>
    </w:p>
    <w:p w:rsidR="00762AC6" w:rsidRPr="00762AC6" w:rsidRDefault="00762AC6" w:rsidP="00762AC6">
      <w:pPr>
        <w:spacing w:beforeLines="50" w:before="180" w:afterLines="50" w:after="180" w:line="500" w:lineRule="exact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)20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上體育課時，體育老師指導學生進行棒球賽。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銘益揮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棒時不慎打到榮光，害他掉了一顆大門牙。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榮光家長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要求銘益家長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賠償，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銘益家長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不願意，認為不是故意的，應該道歉就可以了。雙方家長鬧得很不愉快，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要求學校處理此事。如果您是級任老師，可採取下列哪些處理方式？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甲、事發當時，應立即將學生送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醫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，以盡級任老師之責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乙、此案件應交由雙方家長自行協商處理即可，不必干預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丙、事後應掌握時效與雙方家長、體育老師和學校行政，共同討論解決方案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丁、此案件發生在上體育課，應交由體育老師和學校行政去處理，以免越權</w:t>
      </w:r>
    </w:p>
    <w:p w:rsidR="00762AC6" w:rsidRPr="00762AC6" w:rsidRDefault="00762AC6" w:rsidP="00762AC6">
      <w:pPr>
        <w:spacing w:beforeLines="50" w:before="180" w:afterLines="50" w:after="180" w:line="500" w:lineRule="exact"/>
        <w:ind w:firstLineChars="400" w:firstLine="1120"/>
        <w:contextualSpacing/>
        <w:rPr>
          <w:rFonts w:ascii="標楷體" w:eastAsia="標楷體" w:hAnsi="標楷體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甲乙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(B)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甲丙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ab/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乙丁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丙丁</w:t>
      </w:r>
    </w:p>
    <w:p w:rsidR="00762AC6" w:rsidRDefault="00762AC6" w:rsidP="00166B7E">
      <w:pPr>
        <w:spacing w:beforeLines="50" w:before="180" w:afterLines="50" w:after="180" w:line="400" w:lineRule="exact"/>
        <w:rPr>
          <w:rFonts w:ascii="標楷體" w:eastAsia="標楷體" w:hAnsi="標楷體"/>
          <w:sz w:val="28"/>
          <w:szCs w:val="28"/>
        </w:rPr>
      </w:pPr>
    </w:p>
    <w:p w:rsidR="000B3FF3" w:rsidRPr="00166B7E" w:rsidRDefault="000B3FF3" w:rsidP="00166B7E">
      <w:pPr>
        <w:spacing w:beforeLines="50" w:before="180" w:afterLines="50" w:after="180" w:line="400" w:lineRule="exact"/>
        <w:rPr>
          <w:rFonts w:ascii="標楷體" w:eastAsia="標楷體" w:hAnsi="標楷體" w:hint="eastAsia"/>
          <w:sz w:val="28"/>
          <w:szCs w:val="28"/>
        </w:rPr>
      </w:pPr>
    </w:p>
    <w:p w:rsidR="000A147E" w:rsidRDefault="002C4EAB" w:rsidP="000A147E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題組</w:t>
      </w:r>
      <w:r w:rsidR="000A147E">
        <w:rPr>
          <w:rFonts w:ascii="標楷體" w:eastAsia="標楷體" w:hAnsi="標楷體" w:hint="eastAsia"/>
          <w:sz w:val="28"/>
          <w:szCs w:val="28"/>
        </w:rPr>
        <w:t>題</w:t>
      </w:r>
      <w:proofErr w:type="gramEnd"/>
      <w:r w:rsidR="000A147E">
        <w:rPr>
          <w:rFonts w:ascii="標楷體" w:eastAsia="標楷體" w:hAnsi="標楷體" w:hint="eastAsia"/>
          <w:sz w:val="28"/>
          <w:szCs w:val="28"/>
        </w:rPr>
        <w:t>（每題</w:t>
      </w:r>
      <w:r w:rsidR="00FA5525">
        <w:rPr>
          <w:rFonts w:ascii="標楷體" w:eastAsia="標楷體" w:hAnsi="標楷體"/>
          <w:sz w:val="28"/>
          <w:szCs w:val="28"/>
        </w:rPr>
        <w:t>2.5</w:t>
      </w:r>
      <w:r w:rsidR="000A147E">
        <w:rPr>
          <w:rFonts w:ascii="標楷體" w:eastAsia="標楷體" w:hAnsi="標楷體" w:hint="eastAsia"/>
          <w:sz w:val="28"/>
          <w:szCs w:val="28"/>
        </w:rPr>
        <w:t>分）</w:t>
      </w:r>
    </w:p>
    <w:p w:rsidR="00166B7E" w:rsidRPr="00762AC6" w:rsidRDefault="00FA5525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一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閱讀下文後，回答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1-2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題。</w:t>
      </w:r>
    </w:p>
    <w:p w:rsidR="00166B7E" w:rsidRPr="00762AC6" w:rsidRDefault="00166B7E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某日，上完體育課，同學陸續回到教室，小華忽然大叫：「我錢包裡的</w:t>
      </w:r>
      <w:r w:rsidRPr="00762AC6">
        <w:rPr>
          <w:rFonts w:ascii="Times New Roman" w:eastAsia="標楷體" w:hAnsi="Times New Roman" w:cs="Times New Roman"/>
          <w:sz w:val="28"/>
          <w:szCs w:val="28"/>
        </w:rPr>
        <w:t>500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塊錢不見了！」頓時，全班亂成一團。</w:t>
      </w:r>
    </w:p>
    <w:p w:rsidR="00166B7E" w:rsidRPr="00762AC6" w:rsidRDefault="00166B7E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D )1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如果你是級任導師，宜先採取下列哪一項策略？</w:t>
      </w:r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對全班進行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地毯式大搜索</w:t>
      </w:r>
      <w:proofErr w:type="gramEnd"/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請學生匿名寫出最有嫌疑的同學</w:t>
      </w:r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請小華公開說出最有嫌疑的三個同學</w:t>
      </w:r>
    </w:p>
    <w:p w:rsidR="00166B7E" w:rsidRPr="00762AC6" w:rsidRDefault="00166B7E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請小華回憶自到學校到現在的全部經歷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66B7E" w:rsidRPr="00762AC6" w:rsidRDefault="00166B7E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A )2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如果小華丟錢屬實，但一直無法發現錢的下落。在放學前，導師宜採取下列何種策略？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安撫小華的激動情緒，連絡家長並說明後續的處理方向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告訴小華一切錯在他自己，不該攜帶太多錢財引發他人覬覦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態度堅定的告訴學生，沒有查個水落石出，大家就都不要放學</w:t>
      </w:r>
    </w:p>
    <w:p w:rsidR="00166B7E" w:rsidRPr="00762AC6" w:rsidRDefault="00166B7E" w:rsidP="00762AC6">
      <w:pPr>
        <w:spacing w:line="500" w:lineRule="exact"/>
        <w:ind w:firstLineChars="300" w:firstLine="84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以如何預防丟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錢為題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，引導全班以小華為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鑑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，此後絕對不要帶錢到校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二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閱讀下文後，回答</w:t>
      </w:r>
      <w:r w:rsidRPr="00762AC6">
        <w:rPr>
          <w:rFonts w:ascii="Times New Roman" w:eastAsia="標楷體" w:hAnsi="Times New Roman" w:cs="Times New Roman"/>
          <w:sz w:val="28"/>
          <w:szCs w:val="28"/>
        </w:rPr>
        <w:t>3-4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題。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下課沒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多久，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小美生氣的跑進教室，跟級任林老師說：「班上同學小明故意掀她裙子，還笑著說她的胸部很大｣。林老師聽完，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覺知小明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所為是性騷擾行為，應該儘速處理。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 B )3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針對小美被性騷擾這個事件，林老師必須對小明進行管教，下列林老師的哪一項作為最不適切？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請家長也在家中教導小明尊重異性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顧及小明自尊，採用忽視方式處理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讓小明知道性騷擾行為是不應該的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了解小明的動機和原因，並進行輔導</w:t>
      </w:r>
    </w:p>
    <w:p w:rsidR="00762AC6" w:rsidRPr="00762AC6" w:rsidRDefault="00762AC6" w:rsidP="00762AC6">
      <w:pPr>
        <w:spacing w:line="500" w:lineRule="exact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( D )4</w:t>
      </w:r>
      <w:r w:rsidRPr="00762AC6">
        <w:rPr>
          <w:rFonts w:ascii="Times New Roman" w:eastAsia="標楷體" w:hAnsi="Times New Roman" w:cs="Times New Roman"/>
          <w:sz w:val="28"/>
          <w:szCs w:val="28"/>
        </w:rPr>
        <w:t>.</w:t>
      </w:r>
      <w:r w:rsidR="000B3FF3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林老師必須採取一些作為幫助小美，下列何者最不適切？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(A)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答應小美不會將此事宣揚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(B)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請家長一起關心小美的身心狀況</w:t>
      </w:r>
    </w:p>
    <w:p w:rsidR="00762AC6" w:rsidRPr="00762AC6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(C)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安撫小美，讓她明白不是她的問題</w:t>
      </w:r>
    </w:p>
    <w:p w:rsidR="00FA5525" w:rsidRDefault="00762AC6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(D)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請小美和班上的女生聯合抨擊小明</w:t>
      </w:r>
    </w:p>
    <w:p w:rsidR="000B3FF3" w:rsidRPr="00762AC6" w:rsidRDefault="000B3FF3" w:rsidP="00762AC6">
      <w:pPr>
        <w:spacing w:line="500" w:lineRule="exact"/>
        <w:ind w:firstLineChars="350" w:firstLine="980"/>
        <w:contextualSpacing/>
        <w:jc w:val="both"/>
        <w:rPr>
          <w:rFonts w:ascii="Times New Roman" w:eastAsia="標楷體" w:hAnsi="Times New Roman" w:cs="Times New Roman" w:hint="eastAsia"/>
          <w:sz w:val="28"/>
          <w:szCs w:val="28"/>
        </w:rPr>
      </w:pPr>
    </w:p>
    <w:p w:rsidR="00E9364F" w:rsidRDefault="00E9364F" w:rsidP="00E9364F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166B7E">
        <w:rPr>
          <w:rFonts w:ascii="標楷體" w:eastAsia="標楷體" w:hAnsi="標楷體" w:hint="eastAsia"/>
          <w:sz w:val="28"/>
          <w:szCs w:val="28"/>
        </w:rPr>
        <w:t>、問答題</w:t>
      </w:r>
      <w:r>
        <w:rPr>
          <w:rFonts w:ascii="標楷體" w:eastAsia="標楷體" w:hAnsi="標楷體" w:hint="eastAsia"/>
          <w:sz w:val="28"/>
          <w:szCs w:val="28"/>
        </w:rPr>
        <w:t>（每題20分</w:t>
      </w:r>
      <w:r w:rsidR="00D73CDA">
        <w:rPr>
          <w:rFonts w:ascii="標楷體" w:eastAsia="標楷體" w:hAnsi="標楷體" w:hint="eastAsia"/>
          <w:sz w:val="28"/>
          <w:szCs w:val="28"/>
        </w:rPr>
        <w:t>，共40分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p w:rsidR="00166B7E" w:rsidRPr="00762AC6" w:rsidRDefault="00E9364F" w:rsidP="00762AC6">
      <w:pPr>
        <w:spacing w:beforeLines="50" w:before="180" w:afterLines="50" w:after="180"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1.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面對十二年國教的實施，當前教師所應承擔的課程角色已有別於過去。請提出四項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教師應有的新角色，並加以說明之。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(10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="00166B7E" w:rsidRPr="00762AC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444B0A" w:rsidRPr="00762AC6" w:rsidRDefault="00166B7E" w:rsidP="00762AC6">
      <w:pPr>
        <w:spacing w:beforeLines="50" w:before="180" w:afterLines="50" w:after="180"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2.</w:t>
      </w:r>
      <w:r w:rsidRPr="00762AC6">
        <w:rPr>
          <w:rFonts w:ascii="Times New Roman" w:eastAsia="標楷體" w:hAnsi="Times New Roman" w:cs="Times New Roman"/>
          <w:sz w:val="28"/>
          <w:szCs w:val="28"/>
        </w:rPr>
        <w:t>王老師在某數學單元教學後，想運用真實評量來評量學生計算的應用能力。請從情境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(3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、活動流程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(5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和評分標準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(2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三個層面，舉例說明王老師可以如何設計。</w:t>
      </w:r>
    </w:p>
    <w:p w:rsidR="00444B0A" w:rsidRPr="00762AC6" w:rsidRDefault="00444B0A" w:rsidP="00762AC6">
      <w:pPr>
        <w:spacing w:beforeLines="50" w:before="180" w:afterLines="50" w:after="180" w:line="500" w:lineRule="exact"/>
        <w:ind w:left="280" w:hangingChars="100" w:hanging="280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3.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以下為太平國小社會學習領域段考有關平埔族歷史與文化的試題：</w:t>
      </w:r>
    </w:p>
    <w:tbl>
      <w:tblPr>
        <w:tblW w:w="0" w:type="auto"/>
        <w:tblInd w:w="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</w:tblGrid>
      <w:tr w:rsidR="00444B0A" w:rsidRPr="00762AC6" w:rsidTr="000B3FF3">
        <w:trPr>
          <w:trHeight w:val="1966"/>
        </w:trPr>
        <w:tc>
          <w:tcPr>
            <w:tcW w:w="0" w:type="auto"/>
            <w:shd w:val="clear" w:color="auto" w:fill="auto"/>
            <w:hideMark/>
          </w:tcPr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下列敘述何者不正確？</w:t>
            </w:r>
          </w:p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(1)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平埔族大部分為父系社會，名字</w:t>
            </w:r>
            <w:proofErr w:type="gramStart"/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採</w:t>
            </w:r>
            <w:proofErr w:type="gramEnd"/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從父姓制度。</w:t>
            </w:r>
          </w:p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(2)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平埔族實施招贅制度，只有老年男子才能參與公共事務。</w:t>
            </w:r>
          </w:p>
          <w:p w:rsidR="00444B0A" w:rsidRPr="000B3FF3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(3)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平埔族即為平地原住民</w:t>
            </w:r>
          </w:p>
          <w:p w:rsidR="00444B0A" w:rsidRPr="00762AC6" w:rsidRDefault="00444B0A" w:rsidP="000B3FF3">
            <w:pPr>
              <w:tabs>
                <w:tab w:val="left" w:pos="839"/>
                <w:tab w:val="left" w:pos="2999"/>
                <w:tab w:val="left" w:pos="5159"/>
                <w:tab w:val="left" w:pos="7319"/>
              </w:tabs>
              <w:spacing w:line="400" w:lineRule="exact"/>
              <w:ind w:leftChars="68" w:left="1203" w:hangingChars="400" w:hanging="104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(4)</w:t>
            </w:r>
            <w:r w:rsidRPr="000B3FF3">
              <w:rPr>
                <w:rFonts w:ascii="Times New Roman" w:eastAsia="標楷體" w:hAnsi="Times New Roman" w:cs="Times New Roman"/>
                <w:sz w:val="26"/>
                <w:szCs w:val="26"/>
              </w:rPr>
              <w:t>以上皆是</w:t>
            </w:r>
            <w:bookmarkStart w:id="0" w:name="_GoBack"/>
            <w:bookmarkEnd w:id="0"/>
          </w:p>
        </w:tc>
      </w:tr>
    </w:tbl>
    <w:p w:rsidR="00444B0A" w:rsidRPr="00762AC6" w:rsidRDefault="00444B0A" w:rsidP="00762AC6">
      <w:pPr>
        <w:tabs>
          <w:tab w:val="left" w:pos="839"/>
          <w:tab w:val="left" w:pos="2999"/>
          <w:tab w:val="left" w:pos="5159"/>
          <w:tab w:val="left" w:pos="7319"/>
        </w:tabs>
        <w:spacing w:line="500" w:lineRule="exact"/>
        <w:ind w:leftChars="330" w:left="1178" w:hangingChars="138" w:hanging="38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t>試依據選擇題的命題原則，說明如何改善上述試題？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至少寫出三項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 (10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762AC6" w:rsidRPr="00762AC6" w:rsidRDefault="00762AC6" w:rsidP="00762AC6">
      <w:pPr>
        <w:tabs>
          <w:tab w:val="left" w:pos="275"/>
          <w:tab w:val="left" w:pos="2999"/>
          <w:tab w:val="left" w:pos="5159"/>
          <w:tab w:val="left" w:pos="7319"/>
        </w:tabs>
        <w:spacing w:line="500" w:lineRule="exact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762AC6">
        <w:rPr>
          <w:rFonts w:ascii="Times New Roman" w:eastAsia="標楷體" w:hAnsi="Times New Roman" w:cs="Times New Roman"/>
          <w:sz w:val="28"/>
          <w:szCs w:val="28"/>
        </w:rPr>
        <w:lastRenderedPageBreak/>
        <w:t>4.</w:t>
      </w:r>
      <w:r w:rsidRPr="00762AC6">
        <w:rPr>
          <w:rFonts w:ascii="Times New Roman" w:eastAsia="標楷體" w:hAnsi="Times New Roman" w:cs="Times New Roman"/>
          <w:sz w:val="28"/>
          <w:szCs w:val="28"/>
        </w:rPr>
        <w:tab/>
      </w:r>
      <w:r w:rsidRPr="00762AC6">
        <w:rPr>
          <w:rFonts w:ascii="Times New Roman" w:eastAsia="標楷體" w:hAnsi="Times New Roman" w:cs="Times New Roman"/>
          <w:sz w:val="28"/>
          <w:szCs w:val="28"/>
        </w:rPr>
        <w:t>學校辦理五年級躲避球賽，最後甲班和丁班進行冠亞軍賽。兩班競賽非常激烈，賽程剩下最後十秒時，比數相同，但發球權在丁班手中，甲班的啦啦隊直呼不要接球。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但孫同學想要接球卻漏接了，結果裁判</w:t>
      </w:r>
      <w:proofErr w:type="gramStart"/>
      <w:r w:rsidRPr="00762AC6">
        <w:rPr>
          <w:rFonts w:ascii="Times New Roman" w:eastAsia="標楷體" w:hAnsi="Times New Roman" w:cs="Times New Roman"/>
          <w:sz w:val="28"/>
          <w:szCs w:val="28"/>
        </w:rPr>
        <w:t>判</w:t>
      </w:r>
      <w:proofErr w:type="gramEnd"/>
      <w:r w:rsidRPr="00762AC6">
        <w:rPr>
          <w:rFonts w:ascii="Times New Roman" w:eastAsia="標楷體" w:hAnsi="Times New Roman" w:cs="Times New Roman"/>
          <w:sz w:val="28"/>
          <w:szCs w:val="28"/>
        </w:rPr>
        <w:t>丁班獲勝。甲班的同學都責怪孫同學，讓</w:t>
      </w:r>
      <w:r w:rsidRPr="00762AC6">
        <w:rPr>
          <w:rFonts w:ascii="Times New Roman" w:eastAsia="標楷體" w:hAnsi="Times New Roman" w:cs="Times New Roman"/>
          <w:sz w:val="28"/>
          <w:szCs w:val="28"/>
        </w:rPr>
        <w:t xml:space="preserve">   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孫同學很難過，隔天沒來上課。如果你是甲班老師，可採取哪些具體策略，讓孫同學回學校上課，重建全班的信心。</w:t>
      </w:r>
      <w:r w:rsidRPr="00762AC6">
        <w:rPr>
          <w:rFonts w:ascii="Times New Roman" w:eastAsia="標楷體" w:hAnsi="Times New Roman" w:cs="Times New Roman"/>
          <w:sz w:val="28"/>
          <w:szCs w:val="28"/>
        </w:rPr>
        <w:t>(</w:t>
      </w:r>
      <w:r w:rsidRPr="00762AC6">
        <w:rPr>
          <w:rFonts w:ascii="Times New Roman" w:eastAsia="標楷體" w:hAnsi="Times New Roman" w:cs="Times New Roman"/>
          <w:sz w:val="28"/>
          <w:szCs w:val="28"/>
        </w:rPr>
        <w:t>至少三項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)(10</w:t>
      </w:r>
      <w:r w:rsidRPr="00762AC6">
        <w:rPr>
          <w:rFonts w:ascii="Times New Roman" w:eastAsia="標楷體" w:hAnsi="Times New Roman" w:cs="Times New Roman"/>
          <w:sz w:val="28"/>
          <w:szCs w:val="28"/>
        </w:rPr>
        <w:t>分</w:t>
      </w:r>
      <w:r w:rsidRPr="00762AC6">
        <w:rPr>
          <w:rFonts w:ascii="Times New Roman" w:eastAsia="標楷體" w:hAnsi="Times New Roman" w:cs="Times New Roman"/>
          <w:sz w:val="28"/>
          <w:szCs w:val="28"/>
        </w:rPr>
        <w:t>)</w:t>
      </w:r>
    </w:p>
    <w:sectPr w:rsidR="00762AC6" w:rsidRPr="00762AC6" w:rsidSect="00E9364F">
      <w:footerReference w:type="default" r:id="rId8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401" w:rsidRDefault="00DD6401" w:rsidP="00C94531">
      <w:r>
        <w:separator/>
      </w:r>
    </w:p>
  </w:endnote>
  <w:endnote w:type="continuationSeparator" w:id="0">
    <w:p w:rsidR="00DD6401" w:rsidRDefault="00DD6401" w:rsidP="00C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40805687"/>
      <w:docPartObj>
        <w:docPartGallery w:val="Page Numbers (Bottom of Page)"/>
        <w:docPartUnique/>
      </w:docPartObj>
    </w:sdtPr>
    <w:sdtEndPr/>
    <w:sdtContent>
      <w:p w:rsidR="005334C6" w:rsidRDefault="005334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3FF3" w:rsidRPr="000B3FF3">
          <w:rPr>
            <w:noProof/>
            <w:lang w:val="zh-TW"/>
          </w:rPr>
          <w:t>8</w:t>
        </w:r>
        <w:r>
          <w:fldChar w:fldCharType="end"/>
        </w:r>
      </w:p>
    </w:sdtContent>
  </w:sdt>
  <w:p w:rsidR="005334C6" w:rsidRDefault="005334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401" w:rsidRDefault="00DD6401" w:rsidP="00C94531">
      <w:r>
        <w:separator/>
      </w:r>
    </w:p>
  </w:footnote>
  <w:footnote w:type="continuationSeparator" w:id="0">
    <w:p w:rsidR="00DD6401" w:rsidRDefault="00DD6401" w:rsidP="00C94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7F16BF"/>
    <w:multiLevelType w:val="hybridMultilevel"/>
    <w:tmpl w:val="30E04A18"/>
    <w:lvl w:ilvl="0" w:tplc="D7569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A830279"/>
    <w:multiLevelType w:val="hybridMultilevel"/>
    <w:tmpl w:val="FC921658"/>
    <w:lvl w:ilvl="0" w:tplc="E1B6BF28">
      <w:start w:val="1"/>
      <w:numFmt w:val="decimal"/>
      <w:lvlText w:val="(  )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595E"/>
    <w:rsid w:val="00092716"/>
    <w:rsid w:val="000A147E"/>
    <w:rsid w:val="000B3FF3"/>
    <w:rsid w:val="00166B7E"/>
    <w:rsid w:val="001822CC"/>
    <w:rsid w:val="001B2281"/>
    <w:rsid w:val="002C4EAB"/>
    <w:rsid w:val="003228E4"/>
    <w:rsid w:val="003674B9"/>
    <w:rsid w:val="00444B0A"/>
    <w:rsid w:val="0046434E"/>
    <w:rsid w:val="004C0AA0"/>
    <w:rsid w:val="004E4256"/>
    <w:rsid w:val="005334C6"/>
    <w:rsid w:val="00555E39"/>
    <w:rsid w:val="0061058D"/>
    <w:rsid w:val="00683DD1"/>
    <w:rsid w:val="00690896"/>
    <w:rsid w:val="006B7CA5"/>
    <w:rsid w:val="006C174B"/>
    <w:rsid w:val="006E4681"/>
    <w:rsid w:val="00762AC6"/>
    <w:rsid w:val="00770E02"/>
    <w:rsid w:val="008A2A74"/>
    <w:rsid w:val="00A54874"/>
    <w:rsid w:val="00B21F0F"/>
    <w:rsid w:val="00BB0937"/>
    <w:rsid w:val="00C00E27"/>
    <w:rsid w:val="00C2595E"/>
    <w:rsid w:val="00C52AF1"/>
    <w:rsid w:val="00C91403"/>
    <w:rsid w:val="00C94531"/>
    <w:rsid w:val="00D73CDA"/>
    <w:rsid w:val="00DD6401"/>
    <w:rsid w:val="00E9364F"/>
    <w:rsid w:val="00EA29C6"/>
    <w:rsid w:val="00ED18EE"/>
    <w:rsid w:val="00FA5525"/>
    <w:rsid w:val="00FD1D24"/>
    <w:rsid w:val="00FF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9D625EC-477F-407B-B080-1496FBE4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595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945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945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9453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2C6F25-EAE5-484E-9B4E-503CE9E9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王佳琪</cp:lastModifiedBy>
  <cp:revision>4</cp:revision>
  <cp:lastPrinted>2016-04-16T04:15:00Z</cp:lastPrinted>
  <dcterms:created xsi:type="dcterms:W3CDTF">2016-04-29T05:06:00Z</dcterms:created>
  <dcterms:modified xsi:type="dcterms:W3CDTF">2016-04-29T05:57:00Z</dcterms:modified>
</cp:coreProperties>
</file>