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54"/>
        <w:gridCol w:w="2014"/>
        <w:gridCol w:w="1066"/>
        <w:gridCol w:w="301"/>
        <w:gridCol w:w="2524"/>
        <w:gridCol w:w="1413"/>
        <w:gridCol w:w="1705"/>
        <w:gridCol w:w="1751"/>
      </w:tblGrid>
      <w:tr w:rsidR="00A4107D" w:rsidRPr="006F2032" w:rsidTr="00F05949">
        <w:trPr>
          <w:trHeight w:val="565"/>
        </w:trPr>
        <w:tc>
          <w:tcPr>
            <w:tcW w:w="5068" w:type="dxa"/>
            <w:gridSpan w:val="2"/>
          </w:tcPr>
          <w:p w:rsidR="00A4107D" w:rsidRPr="00F05949" w:rsidRDefault="00A4107D" w:rsidP="006F2032">
            <w:pPr>
              <w:rPr>
                <w:b/>
                <w:sz w:val="26"/>
                <w:szCs w:val="26"/>
              </w:rPr>
            </w:pPr>
            <w:r w:rsidRPr="00F05949">
              <w:rPr>
                <w:rFonts w:hint="eastAsia"/>
                <w:b/>
                <w:sz w:val="26"/>
                <w:szCs w:val="26"/>
              </w:rPr>
              <w:t>命題老師簽名：黃</w:t>
            </w:r>
            <w:r w:rsidRPr="00F05949">
              <w:rPr>
                <w:b/>
                <w:sz w:val="26"/>
                <w:szCs w:val="26"/>
              </w:rPr>
              <w:t xml:space="preserve"> </w:t>
            </w:r>
            <w:r w:rsidRPr="00F05949">
              <w:rPr>
                <w:rFonts w:hint="eastAsia"/>
                <w:b/>
                <w:sz w:val="26"/>
                <w:szCs w:val="26"/>
              </w:rPr>
              <w:t>光</w:t>
            </w:r>
            <w:r w:rsidRPr="00F05949">
              <w:rPr>
                <w:b/>
                <w:sz w:val="26"/>
                <w:szCs w:val="26"/>
              </w:rPr>
              <w:t xml:space="preserve"> </w:t>
            </w:r>
            <w:r w:rsidRPr="00F05949">
              <w:rPr>
                <w:rFonts w:hint="eastAsia"/>
                <w:b/>
                <w:sz w:val="26"/>
                <w:szCs w:val="26"/>
              </w:rPr>
              <w:t>明</w:t>
            </w:r>
            <w:r w:rsidRPr="00F05949">
              <w:rPr>
                <w:b/>
                <w:sz w:val="26"/>
                <w:szCs w:val="26"/>
              </w:rPr>
              <w:t xml:space="preserve">    (</w:t>
            </w:r>
            <w:r w:rsidRPr="00F05949">
              <w:rPr>
                <w:rFonts w:hint="eastAsia"/>
                <w:b/>
                <w:sz w:val="26"/>
                <w:szCs w:val="26"/>
              </w:rPr>
              <w:t>以</w:t>
            </w:r>
            <w:r w:rsidRPr="00F05949">
              <w:rPr>
                <w:b/>
                <w:sz w:val="26"/>
                <w:szCs w:val="26"/>
              </w:rPr>
              <w:t>B4</w:t>
            </w:r>
            <w:r w:rsidRPr="00F05949">
              <w:rPr>
                <w:rFonts w:hint="eastAsia"/>
                <w:b/>
                <w:sz w:val="26"/>
                <w:szCs w:val="26"/>
              </w:rPr>
              <w:t>列印）</w:t>
            </w:r>
          </w:p>
        </w:tc>
        <w:tc>
          <w:tcPr>
            <w:tcW w:w="5304" w:type="dxa"/>
            <w:gridSpan w:val="4"/>
          </w:tcPr>
          <w:p w:rsidR="00A4107D" w:rsidRPr="00F05949" w:rsidRDefault="00A4107D" w:rsidP="000B16BC">
            <w:pPr>
              <w:rPr>
                <w:b/>
                <w:sz w:val="26"/>
                <w:szCs w:val="26"/>
              </w:rPr>
            </w:pPr>
            <w:r w:rsidRPr="00F05949">
              <w:rPr>
                <w:rFonts w:hint="eastAsia"/>
                <w:b/>
                <w:sz w:val="26"/>
                <w:szCs w:val="26"/>
              </w:rPr>
              <w:t>考試時間：</w:t>
            </w:r>
            <w:r>
              <w:rPr>
                <w:b/>
                <w:sz w:val="26"/>
                <w:szCs w:val="26"/>
              </w:rPr>
              <w:t>104</w:t>
            </w:r>
            <w:r w:rsidRPr="00F05949">
              <w:rPr>
                <w:rFonts w:hint="eastAsia"/>
                <w:b/>
                <w:sz w:val="26"/>
                <w:szCs w:val="26"/>
              </w:rPr>
              <w:t>年</w:t>
            </w:r>
            <w:r w:rsidRPr="00F05949">
              <w:rPr>
                <w:b/>
                <w:sz w:val="26"/>
                <w:szCs w:val="26"/>
              </w:rPr>
              <w:t>4</w:t>
            </w:r>
            <w:r w:rsidRPr="00F05949">
              <w:rPr>
                <w:rFonts w:hint="eastAsia"/>
                <w:b/>
                <w:sz w:val="26"/>
                <w:szCs w:val="26"/>
              </w:rPr>
              <w:t>月</w:t>
            </w:r>
            <w:r>
              <w:rPr>
                <w:b/>
                <w:sz w:val="26"/>
                <w:szCs w:val="26"/>
              </w:rPr>
              <w:t>27</w:t>
            </w:r>
            <w:r w:rsidRPr="00F05949">
              <w:rPr>
                <w:b/>
                <w:sz w:val="26"/>
                <w:szCs w:val="26"/>
              </w:rPr>
              <w:t xml:space="preserve"> </w:t>
            </w:r>
            <w:r w:rsidRPr="00F05949">
              <w:rPr>
                <w:rFonts w:hint="eastAsia"/>
                <w:b/>
                <w:sz w:val="26"/>
                <w:szCs w:val="26"/>
              </w:rPr>
              <w:t>日</w:t>
            </w:r>
            <w:r w:rsidRPr="00F05949">
              <w:rPr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星期</w:t>
            </w:r>
            <w:r w:rsidRPr="000B16BC">
              <w:rPr>
                <w:rFonts w:hint="eastAsia"/>
                <w:b/>
                <w:sz w:val="26"/>
                <w:szCs w:val="26"/>
              </w:rPr>
              <w:t>一</w:t>
            </w:r>
            <w:r w:rsidRPr="00F05949">
              <w:rPr>
                <w:b/>
                <w:sz w:val="26"/>
                <w:szCs w:val="26"/>
              </w:rPr>
              <w:t xml:space="preserve"> )</w:t>
            </w:r>
            <w:r w:rsidRPr="00F05949">
              <w:rPr>
                <w:rFonts w:hint="eastAsia"/>
                <w:b/>
                <w:sz w:val="26"/>
                <w:szCs w:val="26"/>
              </w:rPr>
              <w:t>第</w:t>
            </w:r>
            <w:r w:rsidRPr="00F05949">
              <w:rPr>
                <w:b/>
                <w:sz w:val="26"/>
                <w:szCs w:val="26"/>
              </w:rPr>
              <w:t xml:space="preserve">    </w:t>
            </w:r>
            <w:r w:rsidRPr="00F05949">
              <w:rPr>
                <w:rFonts w:hint="eastAsia"/>
                <w:b/>
                <w:sz w:val="26"/>
                <w:szCs w:val="26"/>
              </w:rPr>
              <w:t>節</w:t>
            </w:r>
          </w:p>
        </w:tc>
        <w:tc>
          <w:tcPr>
            <w:tcW w:w="3456" w:type="dxa"/>
            <w:gridSpan w:val="2"/>
          </w:tcPr>
          <w:p w:rsidR="00A4107D" w:rsidRPr="00F05949" w:rsidRDefault="00A4107D" w:rsidP="006F2032">
            <w:pPr>
              <w:rPr>
                <w:b/>
                <w:sz w:val="26"/>
                <w:szCs w:val="26"/>
              </w:rPr>
            </w:pPr>
            <w:r w:rsidRPr="00F05949">
              <w:rPr>
                <w:rFonts w:hint="eastAsia"/>
                <w:b/>
                <w:sz w:val="26"/>
                <w:szCs w:val="26"/>
              </w:rPr>
              <w:t>答案紙：□要附■不附□自訂</w:t>
            </w:r>
          </w:p>
        </w:tc>
      </w:tr>
      <w:tr w:rsidR="00A4107D" w:rsidRPr="006F2032" w:rsidTr="00F05949">
        <w:trPr>
          <w:trHeight w:val="489"/>
        </w:trPr>
        <w:tc>
          <w:tcPr>
            <w:tcW w:w="6134" w:type="dxa"/>
            <w:gridSpan w:val="3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南台科技大學</w:t>
            </w:r>
            <w:r>
              <w:rPr>
                <w:b/>
                <w:szCs w:val="24"/>
              </w:rPr>
              <w:t>103</w:t>
            </w:r>
            <w:r w:rsidRPr="00F05949">
              <w:rPr>
                <w:b/>
                <w:szCs w:val="24"/>
              </w:rPr>
              <w:t xml:space="preserve"> </w:t>
            </w:r>
            <w:r w:rsidRPr="00F05949">
              <w:rPr>
                <w:rFonts w:hint="eastAsia"/>
                <w:b/>
                <w:szCs w:val="24"/>
              </w:rPr>
              <w:t>學年度第</w:t>
            </w:r>
            <w:r w:rsidRPr="00F05949">
              <w:rPr>
                <w:b/>
                <w:szCs w:val="24"/>
              </w:rPr>
              <w:t>2</w:t>
            </w:r>
            <w:r w:rsidRPr="00F05949">
              <w:rPr>
                <w:rFonts w:hint="eastAsia"/>
                <w:b/>
                <w:szCs w:val="24"/>
              </w:rPr>
              <w:t>學期■期中□期末考試題</w:t>
            </w:r>
          </w:p>
        </w:tc>
        <w:tc>
          <w:tcPr>
            <w:tcW w:w="5943" w:type="dxa"/>
            <w:gridSpan w:val="4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開課班級：師培中心（國小學程）</w:t>
            </w:r>
            <w:r w:rsidRPr="00F05949">
              <w:rPr>
                <w:b/>
                <w:szCs w:val="24"/>
              </w:rPr>
              <w:t xml:space="preserve">                             </w:t>
            </w:r>
          </w:p>
        </w:tc>
        <w:tc>
          <w:tcPr>
            <w:tcW w:w="1751" w:type="dxa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</w:p>
        </w:tc>
      </w:tr>
      <w:tr w:rsidR="00A4107D" w:rsidRPr="006F2032" w:rsidTr="00F05949">
        <w:trPr>
          <w:cantSplit/>
          <w:trHeight w:val="496"/>
        </w:trPr>
        <w:tc>
          <w:tcPr>
            <w:tcW w:w="3054" w:type="dxa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科目：輔導原理與實務</w:t>
            </w:r>
          </w:p>
        </w:tc>
        <w:tc>
          <w:tcPr>
            <w:tcW w:w="3381" w:type="dxa"/>
            <w:gridSpan w:val="3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班級：</w:t>
            </w:r>
            <w:r w:rsidRPr="00F05949">
              <w:rPr>
                <w:b/>
                <w:szCs w:val="24"/>
              </w:rPr>
              <w:t xml:space="preserve">  </w:t>
            </w:r>
            <w:r w:rsidRPr="00F05949">
              <w:rPr>
                <w:rFonts w:hint="eastAsia"/>
                <w:b/>
                <w:szCs w:val="24"/>
              </w:rPr>
              <w:t>技</w:t>
            </w:r>
            <w:r w:rsidRPr="00F05949">
              <w:rPr>
                <w:b/>
                <w:szCs w:val="24"/>
              </w:rPr>
              <w:t xml:space="preserve">     </w:t>
            </w:r>
            <w:r w:rsidRPr="00F05949">
              <w:rPr>
                <w:rFonts w:hint="eastAsia"/>
                <w:b/>
                <w:szCs w:val="24"/>
              </w:rPr>
              <w:t>系</w:t>
            </w:r>
            <w:r w:rsidRPr="00F05949">
              <w:rPr>
                <w:b/>
                <w:szCs w:val="24"/>
              </w:rPr>
              <w:t xml:space="preserve">   </w:t>
            </w:r>
            <w:r w:rsidRPr="00F05949">
              <w:rPr>
                <w:rFonts w:hint="eastAsia"/>
                <w:b/>
                <w:szCs w:val="24"/>
              </w:rPr>
              <w:t>年</w:t>
            </w:r>
            <w:r w:rsidRPr="00F05949">
              <w:rPr>
                <w:b/>
                <w:szCs w:val="24"/>
              </w:rPr>
              <w:t xml:space="preserve">   </w:t>
            </w:r>
            <w:r w:rsidRPr="00F05949">
              <w:rPr>
                <w:rFonts w:hint="eastAsia"/>
                <w:b/>
                <w:szCs w:val="24"/>
              </w:rPr>
              <w:t>班</w:t>
            </w:r>
          </w:p>
        </w:tc>
        <w:tc>
          <w:tcPr>
            <w:tcW w:w="2524" w:type="dxa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學號：</w:t>
            </w:r>
          </w:p>
        </w:tc>
        <w:tc>
          <w:tcPr>
            <w:tcW w:w="3118" w:type="dxa"/>
            <w:gridSpan w:val="2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姓名：</w:t>
            </w:r>
          </w:p>
        </w:tc>
        <w:tc>
          <w:tcPr>
            <w:tcW w:w="1751" w:type="dxa"/>
          </w:tcPr>
          <w:p w:rsidR="00A4107D" w:rsidRPr="00F05949" w:rsidRDefault="00A4107D" w:rsidP="006F2032">
            <w:pPr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可攜帶物品：</w:t>
            </w:r>
          </w:p>
        </w:tc>
      </w:tr>
      <w:tr w:rsidR="00A4107D" w:rsidRPr="006F2032" w:rsidTr="00F05949">
        <w:trPr>
          <w:cantSplit/>
          <w:trHeight w:val="517"/>
        </w:trPr>
        <w:tc>
          <w:tcPr>
            <w:tcW w:w="13828" w:type="dxa"/>
            <w:gridSpan w:val="8"/>
          </w:tcPr>
          <w:p w:rsidR="00A4107D" w:rsidRPr="00F05949" w:rsidRDefault="00A4107D" w:rsidP="00F05949">
            <w:pPr>
              <w:ind w:firstLineChars="1200" w:firstLine="2883"/>
              <w:rPr>
                <w:b/>
                <w:szCs w:val="24"/>
              </w:rPr>
            </w:pPr>
            <w:r w:rsidRPr="00F05949">
              <w:rPr>
                <w:rFonts w:hint="eastAsia"/>
                <w:b/>
                <w:szCs w:val="24"/>
              </w:rPr>
              <w:t>※「考試作弊會受到大過以上、成績零分計算之懲處」※</w:t>
            </w:r>
          </w:p>
        </w:tc>
      </w:tr>
    </w:tbl>
    <w:p w:rsidR="00A4107D" w:rsidRPr="006F2032" w:rsidRDefault="00A4107D" w:rsidP="006F2032">
      <w:r w:rsidRPr="006F2032">
        <w:rPr>
          <w:rFonts w:hint="eastAsia"/>
        </w:rPr>
        <w:t>一、選擇題：</w:t>
      </w:r>
      <w:r w:rsidRPr="006F2032">
        <w:t>80%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B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1. </w:t>
      </w:r>
      <w:r w:rsidRPr="006F2032">
        <w:rPr>
          <w:rFonts w:hint="eastAsia"/>
        </w:rPr>
        <w:t>下列何者不是促成輔導運動的歷史背景？</w:t>
      </w:r>
      <w:r w:rsidRPr="006F2032">
        <w:t>(A)</w:t>
      </w:r>
      <w:r w:rsidRPr="006F2032">
        <w:rPr>
          <w:rFonts w:hint="eastAsia"/>
        </w:rPr>
        <w:t>心理衛生運動的推展</w:t>
      </w:r>
      <w:r w:rsidRPr="006F2032">
        <w:t xml:space="preserve"> (B)</w:t>
      </w:r>
      <w:r w:rsidRPr="006F2032">
        <w:rPr>
          <w:rFonts w:hint="eastAsia"/>
        </w:rPr>
        <w:t>蘇聯發射人造衛星</w:t>
      </w:r>
      <w:r>
        <w:t xml:space="preserve"> </w:t>
      </w:r>
      <w:r w:rsidRPr="006F2032">
        <w:t>(C)</w:t>
      </w:r>
      <w:r w:rsidRPr="006F2032">
        <w:rPr>
          <w:rFonts w:hint="eastAsia"/>
        </w:rPr>
        <w:t>心理實驗室的興起</w:t>
      </w:r>
    </w:p>
    <w:p w:rsidR="00A4107D" w:rsidRPr="006F2032" w:rsidRDefault="00A4107D" w:rsidP="00665F0F">
      <w:pPr>
        <w:spacing w:line="360" w:lineRule="atLeast"/>
        <w:ind w:firstLineChars="500" w:firstLine="1200"/>
      </w:pPr>
      <w:r w:rsidRPr="006F2032">
        <w:t>(D)</w:t>
      </w:r>
      <w:r w:rsidRPr="006F2032">
        <w:rPr>
          <w:rFonts w:hint="eastAsia"/>
        </w:rPr>
        <w:t>對實驗心理學的反動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2. </w:t>
      </w:r>
      <w:r w:rsidRPr="006F2032">
        <w:rPr>
          <w:rFonts w:hint="eastAsia"/>
        </w:rPr>
        <w:t>輔導三級預防體系中以一般全體學生為對象，係</w:t>
      </w:r>
      <w:r w:rsidRPr="006F2032">
        <w:t xml:space="preserve"> (A)</w:t>
      </w:r>
      <w:r w:rsidRPr="006F2032">
        <w:rPr>
          <w:rFonts w:hint="eastAsia"/>
        </w:rPr>
        <w:t>發展性輔導</w:t>
      </w:r>
      <w:r>
        <w:t xml:space="preserve"> (B)</w:t>
      </w:r>
      <w:r w:rsidRPr="006F2032">
        <w:rPr>
          <w:rFonts w:hint="eastAsia"/>
        </w:rPr>
        <w:t>診斷性輔導</w:t>
      </w:r>
      <w:r w:rsidRPr="006F2032">
        <w:t xml:space="preserve"> (C)</w:t>
      </w:r>
      <w:r w:rsidRPr="006F2032">
        <w:rPr>
          <w:rFonts w:hint="eastAsia"/>
        </w:rPr>
        <w:t>預防性輔導</w:t>
      </w:r>
      <w:r w:rsidRPr="006F2032">
        <w:t xml:space="preserve"> (D)</w:t>
      </w:r>
      <w:r w:rsidRPr="006F2032">
        <w:rPr>
          <w:rFonts w:hint="eastAsia"/>
        </w:rPr>
        <w:t>治療性輔導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</w:t>
      </w:r>
      <w:r>
        <w:t>D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 xml:space="preserve">3. </w:t>
      </w:r>
      <w:r w:rsidRPr="006F2032">
        <w:rPr>
          <w:rFonts w:hint="eastAsia"/>
        </w:rPr>
        <w:t>目前我國大多數學校輔導組織的型態屬於</w:t>
      </w:r>
      <w:r w:rsidRPr="006F2032">
        <w:t xml:space="preserve"> (A) </w:t>
      </w:r>
      <w:r w:rsidRPr="006F2032">
        <w:rPr>
          <w:rFonts w:hint="eastAsia"/>
        </w:rPr>
        <w:t>集權式</w:t>
      </w:r>
      <w:r>
        <w:t xml:space="preserve"> </w:t>
      </w:r>
      <w:r w:rsidRPr="006F2032">
        <w:t xml:space="preserve">(B) </w:t>
      </w:r>
      <w:r w:rsidRPr="006F2032">
        <w:rPr>
          <w:rFonts w:hint="eastAsia"/>
        </w:rPr>
        <w:t>分權式</w:t>
      </w:r>
      <w:r w:rsidRPr="006F2032">
        <w:t xml:space="preserve">(C) </w:t>
      </w:r>
      <w:r w:rsidRPr="006F2032">
        <w:rPr>
          <w:rFonts w:hint="eastAsia"/>
        </w:rPr>
        <w:t>授權式</w:t>
      </w:r>
      <w:r>
        <w:t xml:space="preserve"> </w:t>
      </w:r>
      <w:r w:rsidRPr="006F2032">
        <w:t>(D)</w:t>
      </w:r>
      <w:r w:rsidRPr="006F2032">
        <w:rPr>
          <w:rFonts w:hint="eastAsia"/>
        </w:rPr>
        <w:t>綜合式</w:t>
      </w:r>
    </w:p>
    <w:p w:rsidR="00A4107D" w:rsidRPr="00C235D3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B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4. </w:t>
      </w:r>
      <w:r>
        <w:rPr>
          <w:rFonts w:hint="eastAsia"/>
        </w:rPr>
        <w:t>下列那一種派別主張「有生存</w:t>
      </w:r>
      <w:r w:rsidRPr="00C235D3">
        <w:rPr>
          <w:rFonts w:hint="eastAsia"/>
        </w:rPr>
        <w:t>理由的人</w:t>
      </w:r>
      <w:r>
        <w:rPr>
          <w:rFonts w:hint="eastAsia"/>
        </w:rPr>
        <w:t>能忍受</w:t>
      </w:r>
      <w:r w:rsidRPr="00C235D3">
        <w:rPr>
          <w:rFonts w:hint="eastAsia"/>
        </w:rPr>
        <w:t>任何生存的方式」？</w:t>
      </w:r>
      <w:r w:rsidRPr="00C235D3">
        <w:t xml:space="preserve"> (A) </w:t>
      </w:r>
      <w:r>
        <w:rPr>
          <w:rFonts w:hint="eastAsia"/>
        </w:rPr>
        <w:t>當事人中心</w:t>
      </w:r>
      <w:r w:rsidRPr="00C235D3">
        <w:rPr>
          <w:rFonts w:hint="eastAsia"/>
        </w:rPr>
        <w:t>諮商法</w:t>
      </w:r>
      <w:r w:rsidRPr="00C235D3">
        <w:t xml:space="preserve"> (B) </w:t>
      </w:r>
      <w:r>
        <w:rPr>
          <w:rFonts w:hint="eastAsia"/>
        </w:rPr>
        <w:t>意羲治</w:t>
      </w:r>
      <w:r w:rsidRPr="00C235D3">
        <w:rPr>
          <w:rFonts w:hint="eastAsia"/>
        </w:rPr>
        <w:t>療法</w:t>
      </w:r>
      <w:r w:rsidRPr="00C235D3">
        <w:t xml:space="preserve"> (C) </w:t>
      </w:r>
      <w:r>
        <w:rPr>
          <w:rFonts w:hint="eastAsia"/>
        </w:rPr>
        <w:t>行為</w:t>
      </w:r>
      <w:r w:rsidRPr="00C235D3">
        <w:rPr>
          <w:rFonts w:hint="eastAsia"/>
        </w:rPr>
        <w:t>諮商法</w:t>
      </w:r>
      <w:r w:rsidRPr="00C235D3">
        <w:t xml:space="preserve"> (D) </w:t>
      </w:r>
      <w:r w:rsidRPr="00C235D3">
        <w:rPr>
          <w:rFonts w:hint="eastAsia"/>
        </w:rPr>
        <w:t>溝通分析法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5. </w:t>
      </w:r>
      <w:r w:rsidRPr="006F2032">
        <w:rPr>
          <w:rFonts w:hint="eastAsia"/>
        </w:rPr>
        <w:t>依據</w:t>
      </w:r>
      <w:r w:rsidRPr="006F2032">
        <w:t>Hollis</w:t>
      </w:r>
      <w:r w:rsidRPr="006F2032">
        <w:rPr>
          <w:rFonts w:hint="eastAsia"/>
        </w:rPr>
        <w:t>的主張，學校輔導人員係屬於下列那一種領域人員？</w:t>
      </w:r>
      <w:r w:rsidRPr="006F2032">
        <w:t>(A)</w:t>
      </w:r>
      <w:r w:rsidRPr="006F2032">
        <w:rPr>
          <w:rFonts w:hint="eastAsia"/>
        </w:rPr>
        <w:t>教學工作</w:t>
      </w:r>
      <w:r>
        <w:t xml:space="preserve"> </w:t>
      </w:r>
      <w:r w:rsidRPr="006F2032">
        <w:t>(B)</w:t>
      </w:r>
      <w:r w:rsidRPr="006F2032">
        <w:rPr>
          <w:rFonts w:hint="eastAsia"/>
        </w:rPr>
        <w:t>行政工作</w:t>
      </w:r>
      <w:r>
        <w:t xml:space="preserve"> </w:t>
      </w:r>
      <w:r w:rsidRPr="006F2032">
        <w:t>(C)</w:t>
      </w:r>
      <w:r w:rsidRPr="006F2032">
        <w:rPr>
          <w:rFonts w:hint="eastAsia"/>
        </w:rPr>
        <w:t>服務工作</w:t>
      </w:r>
      <w:r>
        <w:t xml:space="preserve"> </w:t>
      </w:r>
      <w:r w:rsidRPr="006F2032">
        <w:t>(D)</w:t>
      </w:r>
      <w:r w:rsidRPr="006F2032">
        <w:rPr>
          <w:rFonts w:hint="eastAsia"/>
        </w:rPr>
        <w:t>助理工作</w:t>
      </w:r>
    </w:p>
    <w:p w:rsidR="00A4107D" w:rsidRPr="006F2032" w:rsidRDefault="00A4107D" w:rsidP="00665F0F">
      <w:pPr>
        <w:spacing w:line="360" w:lineRule="atLeast"/>
        <w:ind w:left="1128" w:hangingChars="470" w:hanging="1128"/>
      </w:pPr>
      <w:r w:rsidRPr="006F2032">
        <w:rPr>
          <w:rFonts w:hint="eastAsia"/>
        </w:rPr>
        <w:t>（</w:t>
      </w:r>
      <w:r w:rsidRPr="006F2032">
        <w:t xml:space="preserve">  </w:t>
      </w:r>
      <w:r>
        <w:t>D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6.</w:t>
      </w:r>
      <w:r>
        <w:t xml:space="preserve"> </w:t>
      </w:r>
      <w:r w:rsidRPr="006F2032">
        <w:rPr>
          <w:rFonts w:hint="eastAsia"/>
        </w:rPr>
        <w:t>有關輔導工作與教學之比較，下列敘述何者有誤？</w:t>
      </w:r>
      <w:r w:rsidRPr="006F2032">
        <w:t xml:space="preserve">(A) </w:t>
      </w:r>
      <w:r w:rsidRPr="006F2032">
        <w:rPr>
          <w:rFonts w:hint="eastAsia"/>
        </w:rPr>
        <w:t>教學重知識的增進</w:t>
      </w:r>
      <w:r w:rsidRPr="006F2032">
        <w:t xml:space="preserve">(B) </w:t>
      </w:r>
      <w:r w:rsidRPr="006F2032">
        <w:rPr>
          <w:rFonts w:hint="eastAsia"/>
        </w:rPr>
        <w:t>輔導協助個體之成長</w:t>
      </w:r>
      <w:r w:rsidRPr="006F2032">
        <w:t xml:space="preserve"> (C)</w:t>
      </w:r>
      <w:r w:rsidRPr="006F2032">
        <w:rPr>
          <w:rFonts w:hint="eastAsia"/>
        </w:rPr>
        <w:t>教學的目的大部分由教師決定</w:t>
      </w:r>
      <w:r w:rsidRPr="006F2032">
        <w:t xml:space="preserve">(D) </w:t>
      </w:r>
      <w:r w:rsidRPr="006F2032">
        <w:rPr>
          <w:rFonts w:hint="eastAsia"/>
        </w:rPr>
        <w:t>輔導人員扮演專家的角色</w:t>
      </w:r>
    </w:p>
    <w:p w:rsidR="00A4107D" w:rsidRDefault="00A4107D" w:rsidP="00665F0F">
      <w:pPr>
        <w:spacing w:line="360" w:lineRule="atLeast"/>
        <w:ind w:left="480" w:hangingChars="200" w:hanging="480"/>
      </w:pPr>
      <w:r w:rsidRPr="006F2032">
        <w:rPr>
          <w:rFonts w:hint="eastAsia"/>
        </w:rPr>
        <w:t>（</w:t>
      </w:r>
      <w:r w:rsidRPr="006F2032">
        <w:t xml:space="preserve"> </w:t>
      </w:r>
      <w:r>
        <w:t>B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 xml:space="preserve">7. </w:t>
      </w:r>
      <w:r w:rsidRPr="006F2032">
        <w:rPr>
          <w:rFonts w:hint="eastAsia"/>
        </w:rPr>
        <w:t>學校輔導工作評鑑的方法中，於工作進行中隨時得以比較理想與實際間的差異，此為</w:t>
      </w:r>
      <w:r>
        <w:t xml:space="preserve"> </w:t>
      </w:r>
      <w:r w:rsidRPr="006F2032">
        <w:t>(A)</w:t>
      </w:r>
      <w:r w:rsidRPr="006F2032">
        <w:rPr>
          <w:rFonts w:hint="eastAsia"/>
        </w:rPr>
        <w:t>診斷性評鑑</w:t>
      </w:r>
      <w:r w:rsidRPr="006F2032">
        <w:t xml:space="preserve"> (B)</w:t>
      </w:r>
      <w:r w:rsidRPr="006F2032">
        <w:rPr>
          <w:rFonts w:hint="eastAsia"/>
        </w:rPr>
        <w:t>形成性評鑑</w:t>
      </w:r>
      <w:r w:rsidRPr="006F2032">
        <w:t xml:space="preserve"> </w:t>
      </w:r>
    </w:p>
    <w:p w:rsidR="00A4107D" w:rsidRPr="006F2032" w:rsidRDefault="00A4107D" w:rsidP="00665F0F">
      <w:pPr>
        <w:spacing w:line="360" w:lineRule="atLeast"/>
        <w:ind w:leftChars="200" w:left="480" w:firstLineChars="300" w:firstLine="720"/>
      </w:pPr>
      <w:r w:rsidRPr="006F2032">
        <w:t>(C)</w:t>
      </w:r>
      <w:r w:rsidRPr="006F2032">
        <w:rPr>
          <w:rFonts w:hint="eastAsia"/>
        </w:rPr>
        <w:t>總結性評鑑</w:t>
      </w:r>
      <w:r w:rsidRPr="006F2032">
        <w:t xml:space="preserve"> (D) </w:t>
      </w:r>
      <w:r w:rsidRPr="006F2032">
        <w:rPr>
          <w:rFonts w:hint="eastAsia"/>
        </w:rPr>
        <w:t>效標評鑑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B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8. </w:t>
      </w:r>
      <w:r w:rsidRPr="006F2032">
        <w:rPr>
          <w:rFonts w:hint="eastAsia"/>
        </w:rPr>
        <w:t>下列有關當事人資料保密之敍述何者為非？</w:t>
      </w:r>
      <w:r w:rsidRPr="006F2032">
        <w:t xml:space="preserve">(A) </w:t>
      </w:r>
      <w:r w:rsidRPr="006F2032">
        <w:rPr>
          <w:rFonts w:hint="eastAsia"/>
        </w:rPr>
        <w:t>保密之義務應視情況而改變</w:t>
      </w:r>
      <w:r>
        <w:t xml:space="preserve"> (B)</w:t>
      </w:r>
      <w:r w:rsidRPr="006F2032">
        <w:rPr>
          <w:rFonts w:hint="eastAsia"/>
        </w:rPr>
        <w:t>資料本身不具傷害性亦需保密</w:t>
      </w:r>
      <w:r>
        <w:t xml:space="preserve"> (C)</w:t>
      </w:r>
      <w:r w:rsidRPr="006F2032">
        <w:rPr>
          <w:rFonts w:hint="eastAsia"/>
        </w:rPr>
        <w:t>資料之保密亦應考慮社會的權益</w:t>
      </w:r>
      <w:r>
        <w:t xml:space="preserve"> </w:t>
      </w:r>
      <w:r w:rsidRPr="006F2032">
        <w:t>(D)</w:t>
      </w:r>
      <w:r w:rsidRPr="006F2032">
        <w:rPr>
          <w:rFonts w:hint="eastAsia"/>
        </w:rPr>
        <w:t>測驗之實施步驟須符合測驗手冊的指示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9. </w:t>
      </w:r>
      <w:r w:rsidRPr="006F2032">
        <w:rPr>
          <w:rFonts w:hint="eastAsia"/>
        </w:rPr>
        <w:t>強調透過夢的解析、自由聯想、移情作用探討潛意識中被壓抑的經驗，謂之</w:t>
      </w:r>
      <w:r w:rsidRPr="006F2032">
        <w:t>(A)</w:t>
      </w:r>
      <w:r w:rsidRPr="006F2032">
        <w:rPr>
          <w:rFonts w:hint="eastAsia"/>
        </w:rPr>
        <w:t>個體諮商學派</w:t>
      </w:r>
      <w:r>
        <w:t xml:space="preserve"> </w:t>
      </w:r>
      <w:r w:rsidRPr="006F2032">
        <w:t>(B)</w:t>
      </w:r>
      <w:r w:rsidRPr="006F2032">
        <w:rPr>
          <w:rFonts w:hint="eastAsia"/>
        </w:rPr>
        <w:t>意義治療法</w:t>
      </w:r>
      <w:r>
        <w:t xml:space="preserve"> </w:t>
      </w:r>
      <w:r w:rsidRPr="006F2032">
        <w:t>(C)</w:t>
      </w:r>
      <w:r w:rsidRPr="006F2032">
        <w:rPr>
          <w:rFonts w:hint="eastAsia"/>
        </w:rPr>
        <w:t>心理分析學派</w:t>
      </w:r>
      <w:r w:rsidRPr="006F2032">
        <w:t xml:space="preserve">(D) </w:t>
      </w:r>
      <w:r w:rsidRPr="006F2032">
        <w:rPr>
          <w:rFonts w:hint="eastAsia"/>
        </w:rPr>
        <w:t>行為學派</w:t>
      </w:r>
    </w:p>
    <w:p w:rsidR="00A4107D" w:rsidRPr="006F2032" w:rsidRDefault="00A4107D" w:rsidP="00665F0F">
      <w:pPr>
        <w:spacing w:line="360" w:lineRule="atLeast"/>
        <w:ind w:left="1188" w:hangingChars="495" w:hanging="1188"/>
      </w:pPr>
      <w:r w:rsidRPr="006F2032">
        <w:rPr>
          <w:rFonts w:hint="eastAsia"/>
        </w:rPr>
        <w:t>（</w:t>
      </w:r>
      <w:r w:rsidRPr="006F2032">
        <w:t xml:space="preserve"> </w:t>
      </w:r>
      <w:r>
        <w:t>D</w:t>
      </w:r>
      <w:r w:rsidRPr="006F2032">
        <w:t xml:space="preserve">  </w:t>
      </w:r>
      <w:r w:rsidRPr="006F2032">
        <w:rPr>
          <w:rFonts w:hint="eastAsia"/>
        </w:rPr>
        <w:t>）</w:t>
      </w:r>
      <w:r>
        <w:t>10.</w:t>
      </w:r>
      <w:r w:rsidRPr="006F2032">
        <w:rPr>
          <w:rFonts w:hint="eastAsia"/>
        </w:rPr>
        <w:t>主張不適應的行為是因為個人有未完成的事件，阻礙形象與背景之間的轉換乃</w:t>
      </w:r>
      <w:r>
        <w:t xml:space="preserve"> (A)</w:t>
      </w:r>
      <w:r w:rsidRPr="006F2032">
        <w:rPr>
          <w:rFonts w:hint="eastAsia"/>
        </w:rPr>
        <w:t>個體諮商學派</w:t>
      </w:r>
      <w:r>
        <w:t xml:space="preserve"> (B)</w:t>
      </w:r>
      <w:r w:rsidRPr="006F2032">
        <w:rPr>
          <w:rFonts w:hint="eastAsia"/>
        </w:rPr>
        <w:t>行為治療學派</w:t>
      </w:r>
      <w:r>
        <w:t xml:space="preserve"> (C)</w:t>
      </w:r>
      <w:r w:rsidRPr="006F2032">
        <w:rPr>
          <w:rFonts w:hint="eastAsia"/>
        </w:rPr>
        <w:t>現實治療學派</w:t>
      </w:r>
      <w:r>
        <w:t xml:space="preserve"> (D)</w:t>
      </w:r>
      <w:r w:rsidRPr="006F2032">
        <w:rPr>
          <w:rFonts w:hint="eastAsia"/>
        </w:rPr>
        <w:t>完形治療學派</w:t>
      </w:r>
    </w:p>
    <w:p w:rsidR="00A4107D" w:rsidRPr="006F2032" w:rsidRDefault="00A4107D" w:rsidP="00665F0F">
      <w:pPr>
        <w:spacing w:line="360" w:lineRule="atLeast"/>
        <w:ind w:leftChars="3" w:left="1207" w:hangingChars="500" w:hanging="1200"/>
      </w:pPr>
      <w:r w:rsidRPr="006F2032">
        <w:rPr>
          <w:rFonts w:hint="eastAsia"/>
        </w:rPr>
        <w:t>（</w:t>
      </w:r>
      <w:r w:rsidRPr="006F2032">
        <w:t xml:space="preserve"> </w:t>
      </w:r>
      <w:r>
        <w:t>C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 xml:space="preserve">11. </w:t>
      </w:r>
      <w:r w:rsidRPr="006F2032">
        <w:rPr>
          <w:rFonts w:hint="eastAsia"/>
        </w:rPr>
        <w:t>在輔導的過程中，學生常把輔導老師當成責怪他的父或母。這是下列哪一種作用？</w:t>
      </w:r>
      <w:r w:rsidRPr="006F2032">
        <w:tab/>
        <w:t>(A)</w:t>
      </w:r>
      <w:r w:rsidRPr="006F2032">
        <w:rPr>
          <w:rFonts w:hint="eastAsia"/>
        </w:rPr>
        <w:t>替代作用</w:t>
      </w:r>
      <w:r w:rsidRPr="006F2032">
        <w:tab/>
        <w:t>(B)</w:t>
      </w:r>
      <w:r w:rsidRPr="006F2032">
        <w:rPr>
          <w:rFonts w:hint="eastAsia"/>
        </w:rPr>
        <w:t>投射作用</w:t>
      </w:r>
      <w:r w:rsidRPr="006F2032">
        <w:tab/>
        <w:t>(C)</w:t>
      </w:r>
      <w:r w:rsidRPr="006F2032">
        <w:rPr>
          <w:rFonts w:hint="eastAsia"/>
        </w:rPr>
        <w:t>移情作用</w:t>
      </w:r>
      <w:r>
        <w:t xml:space="preserve">  </w:t>
      </w:r>
      <w:r w:rsidRPr="006F2032">
        <w:t>(D)</w:t>
      </w:r>
      <w:r w:rsidRPr="006F2032">
        <w:rPr>
          <w:rFonts w:hint="eastAsia"/>
        </w:rPr>
        <w:t>內射作用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D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12. </w:t>
      </w:r>
      <w:r w:rsidRPr="006F2032">
        <w:rPr>
          <w:rFonts w:hint="eastAsia"/>
        </w:rPr>
        <w:t>小六的小華上學經常遲到，但數學成績的表現還不錯。老師後來決定請他當小老師，負責發早自習數學晨考的考卷，此後他就不再遲到了。此一方法是應用行為主義的什麼原理？</w:t>
      </w:r>
      <w:r w:rsidRPr="006F2032">
        <w:t>(A)</w:t>
      </w:r>
      <w:r w:rsidRPr="006F2032">
        <w:rPr>
          <w:rFonts w:hint="eastAsia"/>
        </w:rPr>
        <w:t>增強原理</w:t>
      </w:r>
      <w:r w:rsidRPr="006F2032">
        <w:tab/>
        <w:t>(B)</w:t>
      </w:r>
      <w:r w:rsidRPr="006F2032">
        <w:rPr>
          <w:rFonts w:hint="eastAsia"/>
        </w:rPr>
        <w:t>懲罰原理</w:t>
      </w:r>
      <w:r w:rsidRPr="006F2032">
        <w:tab/>
        <w:t>(C)</w:t>
      </w:r>
      <w:r w:rsidRPr="006F2032">
        <w:rPr>
          <w:rFonts w:hint="eastAsia"/>
        </w:rPr>
        <w:t>消弱原理</w:t>
      </w:r>
      <w:r w:rsidRPr="006F2032">
        <w:tab/>
        <w:t>(D)</w:t>
      </w:r>
      <w:r w:rsidRPr="006F2032">
        <w:rPr>
          <w:rFonts w:hint="eastAsia"/>
        </w:rPr>
        <w:t>交互抑制原理</w:t>
      </w:r>
    </w:p>
    <w:p w:rsidR="00A4107D" w:rsidRPr="006F2032" w:rsidRDefault="00A4107D" w:rsidP="00665F0F">
      <w:pPr>
        <w:spacing w:line="360" w:lineRule="atLeast"/>
        <w:ind w:left="1308" w:hangingChars="545" w:hanging="1308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13. </w:t>
      </w:r>
      <w:r w:rsidRPr="006F2032">
        <w:rPr>
          <w:rFonts w:hint="eastAsia"/>
        </w:rPr>
        <w:t>諮商員對案主投射一些情緒或表達出與治療無關的行為，這是屬於下列何種現象？</w:t>
      </w:r>
      <w:r w:rsidRPr="006F2032">
        <w:tab/>
        <w:t>(A)</w:t>
      </w:r>
      <w:r w:rsidRPr="006F2032">
        <w:rPr>
          <w:rFonts w:hint="eastAsia"/>
        </w:rPr>
        <w:t>示範</w:t>
      </w:r>
      <w:r w:rsidRPr="006F2032">
        <w:tab/>
        <w:t>(B)</w:t>
      </w:r>
      <w:r w:rsidRPr="006F2032">
        <w:rPr>
          <w:rFonts w:hint="eastAsia"/>
        </w:rPr>
        <w:t>正移情作用</w:t>
      </w:r>
      <w:r w:rsidRPr="006F2032">
        <w:t>(C)</w:t>
      </w:r>
      <w:r w:rsidRPr="006F2032">
        <w:rPr>
          <w:rFonts w:hint="eastAsia"/>
        </w:rPr>
        <w:t>反移情作用</w:t>
      </w:r>
      <w:r w:rsidRPr="006F2032">
        <w:t xml:space="preserve"> (D)</w:t>
      </w:r>
      <w:r w:rsidRPr="006F2032">
        <w:rPr>
          <w:rFonts w:hint="eastAsia"/>
        </w:rPr>
        <w:t>真誠一致性</w:t>
      </w:r>
    </w:p>
    <w:p w:rsidR="00A4107D" w:rsidRPr="00706C16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</w:t>
      </w:r>
      <w:r>
        <w:t>C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>14.</w:t>
      </w:r>
      <w:r>
        <w:t xml:space="preserve"> </w:t>
      </w:r>
      <w:r>
        <w:rPr>
          <w:rFonts w:hint="eastAsia"/>
        </w:rPr>
        <w:t>理</w:t>
      </w:r>
      <w:r w:rsidRPr="003215F9">
        <w:rPr>
          <w:rFonts w:hint="eastAsia"/>
        </w:rPr>
        <w:t>情行為治療法常被稱為</w:t>
      </w:r>
      <w:r>
        <w:t>ABC</w:t>
      </w:r>
      <w:r w:rsidRPr="003215F9">
        <w:rPr>
          <w:rFonts w:hint="eastAsia"/>
        </w:rPr>
        <w:t>理論</w:t>
      </w:r>
      <w:r w:rsidRPr="00706C16">
        <w:rPr>
          <w:rFonts w:hint="eastAsia"/>
        </w:rPr>
        <w:t>，其中</w:t>
      </w:r>
      <w:r>
        <w:t>A</w:t>
      </w:r>
      <w:r w:rsidRPr="00706C16">
        <w:rPr>
          <w:rFonts w:hint="eastAsia"/>
        </w:rPr>
        <w:t>代表</w:t>
      </w:r>
      <w:r w:rsidRPr="006F2032">
        <w:rPr>
          <w:rFonts w:hint="eastAsia"/>
        </w:rPr>
        <w:t>？</w:t>
      </w:r>
      <w:r w:rsidRPr="006F2032">
        <w:t>(A)</w:t>
      </w:r>
      <w:r w:rsidRPr="00706C16">
        <w:t xml:space="preserve"> </w:t>
      </w:r>
      <w:r>
        <w:rPr>
          <w:rFonts w:hint="eastAsia"/>
        </w:rPr>
        <w:t>個人理性信念</w:t>
      </w:r>
      <w:r w:rsidRPr="00706C16">
        <w:rPr>
          <w:rFonts w:hint="eastAsia"/>
        </w:rPr>
        <w:t>系統</w:t>
      </w:r>
      <w:r w:rsidRPr="006F2032">
        <w:tab/>
        <w:t>(B)</w:t>
      </w:r>
      <w:r w:rsidRPr="00706C16">
        <w:t xml:space="preserve"> </w:t>
      </w:r>
      <w:r w:rsidRPr="00706C16">
        <w:rPr>
          <w:rFonts w:hint="eastAsia"/>
        </w:rPr>
        <w:t>結果</w:t>
      </w:r>
      <w:r w:rsidRPr="006F2032">
        <w:t>(C)</w:t>
      </w:r>
      <w:r w:rsidRPr="00706C16">
        <w:t xml:space="preserve"> </w:t>
      </w:r>
      <w:r>
        <w:rPr>
          <w:rFonts w:hint="eastAsia"/>
        </w:rPr>
        <w:t>引發性事</w:t>
      </w:r>
      <w:r w:rsidRPr="00706C16">
        <w:rPr>
          <w:rFonts w:hint="eastAsia"/>
        </w:rPr>
        <w:t>件</w:t>
      </w:r>
      <w:r w:rsidRPr="006F2032">
        <w:t>(D)</w:t>
      </w:r>
      <w:r w:rsidRPr="00706C16">
        <w:t xml:space="preserve"> </w:t>
      </w:r>
      <w:r w:rsidRPr="00706C16">
        <w:rPr>
          <w:rFonts w:hint="eastAsia"/>
        </w:rPr>
        <w:t>行動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</w:t>
      </w:r>
      <w:r>
        <w:t>A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 xml:space="preserve">15. </w:t>
      </w:r>
      <w:r w:rsidRPr="006F2032">
        <w:rPr>
          <w:rFonts w:hint="eastAsia"/>
        </w:rPr>
        <w:t>大雄是經常逃家的中輟學生，與輔導老師晤談中他表示很喜歡家人，輔導老師問他：「你說你很喜歡家人，但是為什麼不想回家？」這種指出大雄思考邏輯的不一致，是下列何種諮商技巧？</w:t>
      </w:r>
      <w:r w:rsidRPr="006F2032">
        <w:t xml:space="preserve"> (A)</w:t>
      </w:r>
      <w:r w:rsidRPr="006F2032">
        <w:rPr>
          <w:rFonts w:hint="eastAsia"/>
        </w:rPr>
        <w:t>面質</w:t>
      </w:r>
      <w:r w:rsidRPr="006F2032">
        <w:tab/>
        <w:t>(B)</w:t>
      </w:r>
      <w:r w:rsidRPr="006F2032">
        <w:rPr>
          <w:rFonts w:hint="eastAsia"/>
        </w:rPr>
        <w:t>專注</w:t>
      </w:r>
      <w:r w:rsidRPr="006F2032">
        <w:tab/>
        <w:t>(C)</w:t>
      </w:r>
      <w:r w:rsidRPr="006F2032">
        <w:rPr>
          <w:rFonts w:hint="eastAsia"/>
        </w:rPr>
        <w:t>同理心</w:t>
      </w:r>
      <w:r w:rsidRPr="006F2032">
        <w:t xml:space="preserve"> (D)</w:t>
      </w:r>
      <w:r w:rsidRPr="006F2032">
        <w:rPr>
          <w:rFonts w:hint="eastAsia"/>
        </w:rPr>
        <w:t>立即性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</w:t>
      </w:r>
      <w:r>
        <w:t>A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 xml:space="preserve">16. </w:t>
      </w:r>
      <w:r w:rsidRPr="006F2032">
        <w:rPr>
          <w:rFonts w:hint="eastAsia"/>
        </w:rPr>
        <w:t>父母對青少年子女會以溫暖與負責任方式鼓勵其適度獨立，並常願意與子女溝通協商。這是屬於下列何種父母教養方式？</w:t>
      </w:r>
      <w:r w:rsidRPr="006F2032">
        <w:t>(A)</w:t>
      </w:r>
      <w:r w:rsidRPr="006F2032">
        <w:rPr>
          <w:rFonts w:hint="eastAsia"/>
        </w:rPr>
        <w:t>權威民主型</w:t>
      </w:r>
      <w:r w:rsidRPr="006F2032">
        <w:tab/>
        <w:t xml:space="preserve"> (B)</w:t>
      </w:r>
      <w:r w:rsidRPr="006F2032">
        <w:rPr>
          <w:rFonts w:hint="eastAsia"/>
        </w:rPr>
        <w:t>寬容放任型</w:t>
      </w:r>
      <w:r w:rsidRPr="006F2032">
        <w:t xml:space="preserve">  (C)</w:t>
      </w:r>
      <w:r w:rsidRPr="006F2032">
        <w:rPr>
          <w:rFonts w:hint="eastAsia"/>
        </w:rPr>
        <w:t>溺愛型</w:t>
      </w:r>
      <w:r w:rsidRPr="006F2032">
        <w:t xml:space="preserve">  (D)</w:t>
      </w:r>
      <w:r w:rsidRPr="006F2032">
        <w:rPr>
          <w:rFonts w:hint="eastAsia"/>
        </w:rPr>
        <w:t>獨斷型</w:t>
      </w:r>
    </w:p>
    <w:p w:rsidR="00A4107D" w:rsidRPr="006F2032" w:rsidRDefault="00A4107D" w:rsidP="00665F0F">
      <w:pPr>
        <w:spacing w:line="360" w:lineRule="atLeast"/>
      </w:pPr>
      <w:r w:rsidRPr="00D26D3C">
        <w:rPr>
          <w:rFonts w:hint="eastAsia"/>
          <w:color w:val="000000"/>
        </w:rPr>
        <w:t>（</w:t>
      </w:r>
      <w:r w:rsidRPr="00D26D3C">
        <w:rPr>
          <w:color w:val="000000"/>
        </w:rPr>
        <w:t xml:space="preserve">  </w:t>
      </w:r>
      <w:r>
        <w:rPr>
          <w:color w:val="000000"/>
        </w:rPr>
        <w:t>B</w:t>
      </w:r>
      <w:r w:rsidRPr="00D26D3C">
        <w:rPr>
          <w:color w:val="000000"/>
        </w:rPr>
        <w:t xml:space="preserve"> </w:t>
      </w:r>
      <w:r w:rsidRPr="00D26D3C">
        <w:rPr>
          <w:rFonts w:hint="eastAsia"/>
          <w:color w:val="000000"/>
        </w:rPr>
        <w:t>）</w:t>
      </w:r>
      <w:r w:rsidRPr="00D26D3C">
        <w:rPr>
          <w:color w:val="000000"/>
        </w:rPr>
        <w:t>17.</w:t>
      </w:r>
      <w:r>
        <w:rPr>
          <w:color w:val="000000"/>
        </w:rPr>
        <w:t xml:space="preserve"> </w:t>
      </w:r>
      <w:r w:rsidRPr="00D26D3C">
        <w:rPr>
          <w:rFonts w:hint="eastAsia"/>
          <w:color w:val="000000"/>
        </w:rPr>
        <w:t>針對兒童「說髒話」的問題</w:t>
      </w:r>
      <w:r w:rsidRPr="006F2032">
        <w:rPr>
          <w:rFonts w:hint="eastAsia"/>
        </w:rPr>
        <w:t>，下列何種輔導方式最不適切？</w:t>
      </w:r>
      <w:r w:rsidRPr="006F2032">
        <w:t>(A)</w:t>
      </w:r>
      <w:r w:rsidRPr="006F2032">
        <w:rPr>
          <w:rFonts w:hint="eastAsia"/>
        </w:rPr>
        <w:t>自然消弱</w:t>
      </w:r>
      <w:r w:rsidRPr="006F2032">
        <w:tab/>
        <w:t>(B)</w:t>
      </w:r>
      <w:r w:rsidRPr="006F2032">
        <w:rPr>
          <w:rFonts w:hint="eastAsia"/>
        </w:rPr>
        <w:t>嚴厲斥責</w:t>
      </w:r>
      <w:r w:rsidRPr="006F2032">
        <w:tab/>
        <w:t>(C)</w:t>
      </w:r>
      <w:r w:rsidRPr="006F2032">
        <w:rPr>
          <w:rFonts w:hint="eastAsia"/>
        </w:rPr>
        <w:t>及時制止</w:t>
      </w:r>
      <w:r w:rsidRPr="006F2032">
        <w:tab/>
        <w:t>(D)</w:t>
      </w:r>
      <w:r w:rsidRPr="006F2032">
        <w:rPr>
          <w:rFonts w:hint="eastAsia"/>
        </w:rPr>
        <w:t>加強身教</w:t>
      </w:r>
    </w:p>
    <w:p w:rsidR="00A4107D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B</w:t>
      </w:r>
      <w:r w:rsidRPr="006F2032">
        <w:t xml:space="preserve"> </w:t>
      </w:r>
      <w:r w:rsidRPr="006F2032">
        <w:rPr>
          <w:rFonts w:hint="eastAsia"/>
        </w:rPr>
        <w:t>）</w:t>
      </w:r>
      <w:r>
        <w:t xml:space="preserve">18. </w:t>
      </w:r>
      <w:r w:rsidRPr="006F2032">
        <w:rPr>
          <w:rFonts w:hint="eastAsia"/>
        </w:rPr>
        <w:t>下列諮商理論與諮商方法的描述，何者正確？</w:t>
      </w:r>
      <w:r w:rsidRPr="006F2032">
        <w:t xml:space="preserve"> (A)</w:t>
      </w:r>
      <w:r w:rsidRPr="006F2032">
        <w:rPr>
          <w:rFonts w:hint="eastAsia"/>
        </w:rPr>
        <w:t>理性情緒治療學派運用選擇理論</w:t>
      </w:r>
      <w:r w:rsidRPr="006F2032">
        <w:tab/>
        <w:t>(B)</w:t>
      </w:r>
      <w:r w:rsidRPr="006F2032">
        <w:rPr>
          <w:rFonts w:hint="eastAsia"/>
        </w:rPr>
        <w:t>完形治療學派重視案主的洞察</w:t>
      </w:r>
    </w:p>
    <w:p w:rsidR="00A4107D" w:rsidRPr="00A269C1" w:rsidRDefault="00A4107D" w:rsidP="00665F0F">
      <w:pPr>
        <w:spacing w:line="360" w:lineRule="atLeast"/>
        <w:ind w:firstLineChars="550" w:firstLine="1320"/>
      </w:pPr>
      <w:r w:rsidRPr="006F2032">
        <w:t>(C)</w:t>
      </w:r>
      <w:r w:rsidRPr="006F2032">
        <w:rPr>
          <w:rFonts w:hint="eastAsia"/>
        </w:rPr>
        <w:t>精神分析學派強調案主的責任</w:t>
      </w:r>
      <w:r w:rsidRPr="006F2032">
        <w:tab/>
        <w:t>(D)</w:t>
      </w:r>
      <w:r w:rsidRPr="006F2032">
        <w:rPr>
          <w:rFonts w:hint="eastAsia"/>
        </w:rPr>
        <w:t>現實治療學派看重情緒宣洩</w:t>
      </w:r>
    </w:p>
    <w:p w:rsidR="00A4107D" w:rsidRPr="00A269C1" w:rsidRDefault="00A4107D" w:rsidP="00665F0F">
      <w:pPr>
        <w:spacing w:line="360" w:lineRule="atLeast"/>
        <w:ind w:left="1320" w:hangingChars="550" w:hanging="1320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19.</w:t>
      </w:r>
      <w:r>
        <w:t xml:space="preserve"> </w:t>
      </w:r>
      <w:r w:rsidRPr="006F2032">
        <w:rPr>
          <w:rFonts w:hint="eastAsia"/>
        </w:rPr>
        <w:t>一位兒</w:t>
      </w:r>
      <w:r>
        <w:rPr>
          <w:rFonts w:hint="eastAsia"/>
        </w:rPr>
        <w:t>童受到父母不人道的暴力而造成傷害後，他卻認為自己未受任何傷害。</w:t>
      </w:r>
      <w:r w:rsidRPr="006F2032">
        <w:rPr>
          <w:rFonts w:hint="eastAsia"/>
        </w:rPr>
        <w:t>根據精神分析論的觀點，這位受虐兒童可能採用下列何種自我防衛機轉？</w:t>
      </w:r>
      <w:r w:rsidRPr="006F2032">
        <w:t>(A)</w:t>
      </w:r>
      <w:r w:rsidRPr="006F2032">
        <w:rPr>
          <w:rFonts w:hint="eastAsia"/>
        </w:rPr>
        <w:t>否認作用</w:t>
      </w:r>
      <w:r w:rsidRPr="006F2032">
        <w:tab/>
        <w:t>(B)</w:t>
      </w:r>
      <w:r w:rsidRPr="006F2032">
        <w:rPr>
          <w:rFonts w:hint="eastAsia"/>
        </w:rPr>
        <w:t>壓抑作用</w:t>
      </w:r>
      <w:r w:rsidRPr="006F2032">
        <w:t xml:space="preserve"> (C)</w:t>
      </w:r>
      <w:r w:rsidRPr="006F2032">
        <w:rPr>
          <w:rFonts w:hint="eastAsia"/>
        </w:rPr>
        <w:t>反向作用</w:t>
      </w:r>
      <w:r w:rsidRPr="006F2032">
        <w:t> </w:t>
      </w:r>
      <w:r w:rsidRPr="006F2032">
        <w:tab/>
        <w:t>(D)</w:t>
      </w:r>
      <w:r w:rsidRPr="006F2032">
        <w:rPr>
          <w:rFonts w:hint="eastAsia"/>
        </w:rPr>
        <w:t>理由化</w:t>
      </w:r>
      <w:r w:rsidRPr="006F2032">
        <w:t xml:space="preserve"> 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20.</w:t>
      </w:r>
      <w:r>
        <w:t xml:space="preserve"> </w:t>
      </w:r>
      <w:r w:rsidRPr="006F2032">
        <w:rPr>
          <w:rFonts w:hint="eastAsia"/>
        </w:rPr>
        <w:t>若你擔任六年級的導師，班上有位學生告訴你，他近來情緒非常低落，而且有自殺的念頭，但是他請你不要告訴他的父母，因為他不想讓父母擔心，而且說他不會真的去自殺。基於輔導倫理，你該怎麼做？</w:t>
      </w:r>
      <w:r w:rsidRPr="006F2032">
        <w:t xml:space="preserve"> (A)</w:t>
      </w:r>
      <w:r w:rsidRPr="006F2032">
        <w:rPr>
          <w:rFonts w:hint="eastAsia"/>
        </w:rPr>
        <w:t>主動告知父母他的狀況</w:t>
      </w:r>
    </w:p>
    <w:p w:rsidR="00A4107D" w:rsidRPr="00C55E20" w:rsidRDefault="00A4107D" w:rsidP="00665F0F">
      <w:pPr>
        <w:spacing w:line="360" w:lineRule="atLeast"/>
      </w:pPr>
      <w:r>
        <w:tab/>
        <w:t xml:space="preserve">      </w:t>
      </w:r>
      <w:r w:rsidRPr="006F2032">
        <w:t>(B)</w:t>
      </w:r>
      <w:r w:rsidRPr="006F2032">
        <w:rPr>
          <w:rFonts w:hint="eastAsia"/>
        </w:rPr>
        <w:t>父母主動詢問時，再告知父母</w:t>
      </w:r>
      <w:r>
        <w:t xml:space="preserve"> </w:t>
      </w:r>
      <w:r w:rsidRPr="006F2032">
        <w:t>(C)</w:t>
      </w:r>
      <w:r w:rsidRPr="006F2032">
        <w:rPr>
          <w:rFonts w:hint="eastAsia"/>
        </w:rPr>
        <w:t>幫他保守秘密，同時盡力關心他</w:t>
      </w:r>
      <w:r>
        <w:t xml:space="preserve"> </w:t>
      </w:r>
      <w:r w:rsidRPr="006F2032">
        <w:t>(D)</w:t>
      </w:r>
      <w:r w:rsidRPr="006F2032">
        <w:rPr>
          <w:rFonts w:hint="eastAsia"/>
        </w:rPr>
        <w:t>先行觀察再視情況，決定是否告知父母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21.</w:t>
      </w:r>
      <w:r w:rsidRPr="006F2032">
        <w:rPr>
          <w:rFonts w:hint="eastAsia"/>
        </w:rPr>
        <w:t>為了建立小美良好的行為，老師在小美有好表現時就取消本來要對她的處罰，這種作法屬於下列何者？</w:t>
      </w:r>
      <w:r w:rsidRPr="006F2032">
        <w:t xml:space="preserve"> </w:t>
      </w:r>
    </w:p>
    <w:p w:rsidR="00A4107D" w:rsidRPr="00C55E20" w:rsidRDefault="00A4107D" w:rsidP="00665F0F">
      <w:pPr>
        <w:spacing w:line="360" w:lineRule="atLeast"/>
        <w:ind w:leftChars="400" w:left="1145" w:hangingChars="77" w:hanging="185"/>
      </w:pPr>
      <w:r>
        <w:t xml:space="preserve">  </w:t>
      </w:r>
      <w:r w:rsidRPr="006F2032">
        <w:t>(A)</w:t>
      </w:r>
      <w:r w:rsidRPr="006F2032">
        <w:rPr>
          <w:rFonts w:hint="eastAsia"/>
        </w:rPr>
        <w:t>懲罰</w:t>
      </w:r>
      <w:r>
        <w:t xml:space="preserve"> </w:t>
      </w:r>
      <w:r w:rsidRPr="006F2032">
        <w:t>(B)</w:t>
      </w:r>
      <w:r w:rsidRPr="006F2032">
        <w:rPr>
          <w:rFonts w:hint="eastAsia"/>
        </w:rPr>
        <w:t>消弱</w:t>
      </w:r>
      <w:r w:rsidRPr="006F2032">
        <w:tab/>
        <w:t>(C)</w:t>
      </w:r>
      <w:r w:rsidRPr="006F2032">
        <w:rPr>
          <w:rFonts w:hint="eastAsia"/>
        </w:rPr>
        <w:t>負增強</w:t>
      </w:r>
      <w:r>
        <w:t xml:space="preserve"> </w:t>
      </w:r>
      <w:r w:rsidRPr="006F2032">
        <w:t>(D)</w:t>
      </w:r>
      <w:r w:rsidRPr="006F2032">
        <w:rPr>
          <w:rFonts w:hint="eastAsia"/>
        </w:rPr>
        <w:t>正增強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22.</w:t>
      </w:r>
      <w:r w:rsidRPr="006F2032">
        <w:rPr>
          <w:rFonts w:hint="eastAsia"/>
        </w:rPr>
        <w:t>下列有關兒童個別諮商與團體諮商的敘述，何者最適切？</w:t>
      </w:r>
      <w:r w:rsidRPr="006F2032">
        <w:t xml:space="preserve"> (A)</w:t>
      </w:r>
      <w:r w:rsidRPr="006F2032">
        <w:rPr>
          <w:rFonts w:hint="eastAsia"/>
        </w:rPr>
        <w:t>個別諮商較團體諮商更具備自然的情境</w:t>
      </w:r>
    </w:p>
    <w:p w:rsidR="00A4107D" w:rsidRPr="006F2032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(B)</w:t>
      </w:r>
      <w:r w:rsidRPr="006F2032">
        <w:rPr>
          <w:rFonts w:hint="eastAsia"/>
        </w:rPr>
        <w:t>個別諮商是一種經濟且有效的諮商方法</w:t>
      </w:r>
      <w:r w:rsidRPr="006F2032">
        <w:t>(C)</w:t>
      </w:r>
      <w:r w:rsidRPr="006F2032">
        <w:rPr>
          <w:rFonts w:hint="eastAsia"/>
        </w:rPr>
        <w:t>團體諮商有助於兒童藉由相互回饋並學習新行為</w:t>
      </w:r>
    </w:p>
    <w:p w:rsidR="00A4107D" w:rsidRPr="00C55E20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(D)</w:t>
      </w:r>
      <w:r w:rsidRPr="006F2032">
        <w:rPr>
          <w:rFonts w:hint="eastAsia"/>
        </w:rPr>
        <w:t>團體諮商較個別諮商需要豐富的專業知識與技巧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23.</w:t>
      </w:r>
      <w:r w:rsidRPr="006F2032">
        <w:rPr>
          <w:rFonts w:hint="eastAsia"/>
        </w:rPr>
        <w:t>小玲在家經常和弟弟發生衝突，她的父母對此感到有些束手無策，於是向學校尋求協助。輔導老師提供小玲父母一些子女管教與輔導的建議。</w:t>
      </w:r>
      <w:r>
        <w:rPr>
          <w:rFonts w:hint="eastAsia"/>
        </w:rPr>
        <w:t>此</w:t>
      </w:r>
      <w:r w:rsidRPr="006F2032">
        <w:rPr>
          <w:rFonts w:hint="eastAsia"/>
        </w:rPr>
        <w:t>事例中，</w:t>
      </w:r>
      <w:r>
        <w:rPr>
          <w:rFonts w:hint="eastAsia"/>
        </w:rPr>
        <w:t>輔</w:t>
      </w:r>
      <w:r w:rsidRPr="006F2032">
        <w:rPr>
          <w:rFonts w:hint="eastAsia"/>
        </w:rPr>
        <w:t>導老師所採取的輔導措施為下列哪一項服務？</w:t>
      </w:r>
      <w:r w:rsidRPr="006F2032">
        <w:t>(A)</w:t>
      </w:r>
      <w:r w:rsidRPr="006F2032">
        <w:rPr>
          <w:rFonts w:hint="eastAsia"/>
        </w:rPr>
        <w:t>諮詢</w:t>
      </w:r>
      <w:r w:rsidRPr="006F2032">
        <w:t>(B)</w:t>
      </w:r>
      <w:r w:rsidRPr="006F2032">
        <w:rPr>
          <w:rFonts w:hint="eastAsia"/>
        </w:rPr>
        <w:t>轉介</w:t>
      </w:r>
      <w:r w:rsidRPr="006F2032">
        <w:t>(C)</w:t>
      </w:r>
      <w:r w:rsidRPr="006F2032">
        <w:rPr>
          <w:rFonts w:hint="eastAsia"/>
        </w:rPr>
        <w:t>心理衡鑑</w:t>
      </w:r>
      <w:r w:rsidRPr="006F2032">
        <w:t>(D)</w:t>
      </w:r>
      <w:r w:rsidRPr="006F2032">
        <w:rPr>
          <w:rFonts w:hint="eastAsia"/>
        </w:rPr>
        <w:t>家族治療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</w:t>
      </w:r>
      <w:r>
        <w:t>B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>24.</w:t>
      </w:r>
      <w:r w:rsidRPr="006F2032">
        <w:rPr>
          <w:rFonts w:hint="eastAsia"/>
        </w:rPr>
        <w:t>團體輔導在進行第一次聚會時，小英個性比較被動，有點猶豫而不敢進入團體輔導室。下列邀請方式，何者最為恰當？</w:t>
      </w:r>
      <w:r w:rsidRPr="006F2032">
        <w:t xml:space="preserve"> </w:t>
      </w:r>
    </w:p>
    <w:p w:rsidR="00A4107D" w:rsidRPr="006F2032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(A)</w:t>
      </w:r>
      <w:r w:rsidRPr="006F2032">
        <w:rPr>
          <w:rFonts w:hint="eastAsia"/>
        </w:rPr>
        <w:t>「快進來，有很多好玩的遊戲等你來玩喔！」</w:t>
      </w:r>
      <w:r>
        <w:t xml:space="preserve">        </w:t>
      </w:r>
      <w:r w:rsidRPr="006F2032">
        <w:t>(B)</w:t>
      </w:r>
      <w:r w:rsidRPr="006F2032">
        <w:rPr>
          <w:rFonts w:hint="eastAsia"/>
        </w:rPr>
        <w:t>「我看到你來了，請進，先找個舒服的地方坐下吧！」</w:t>
      </w:r>
    </w:p>
    <w:p w:rsidR="00A4107D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(C)</w:t>
      </w:r>
      <w:r w:rsidRPr="006F2032">
        <w:rPr>
          <w:rFonts w:hint="eastAsia"/>
        </w:rPr>
        <w:t>「趕快進來，我們就要開始了，不進來你會後悔喔！」</w:t>
      </w:r>
      <w:r w:rsidRPr="006F2032">
        <w:t>(D</w:t>
      </w:r>
      <w:r>
        <w:rPr>
          <w:rFonts w:hint="eastAsia"/>
        </w:rPr>
        <w:t>「快進來，再不進來就要把門關上，不讓你參加喔！</w:t>
      </w:r>
    </w:p>
    <w:p w:rsidR="00A4107D" w:rsidRDefault="00A4107D" w:rsidP="00665F0F">
      <w:pPr>
        <w:spacing w:line="360" w:lineRule="atLeast"/>
      </w:pPr>
    </w:p>
    <w:p w:rsidR="00A4107D" w:rsidRDefault="00A4107D" w:rsidP="00665F0F">
      <w:pPr>
        <w:spacing w:line="360" w:lineRule="atLeast"/>
      </w:pPr>
    </w:p>
    <w:p w:rsidR="00A4107D" w:rsidRPr="00C55E20" w:rsidRDefault="00A4107D" w:rsidP="00665F0F">
      <w:pPr>
        <w:spacing w:line="360" w:lineRule="atLeast"/>
      </w:pPr>
    </w:p>
    <w:p w:rsidR="00A4107D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25</w:t>
      </w:r>
      <w:r w:rsidRPr="006F2032">
        <w:rPr>
          <w:rFonts w:hint="eastAsia"/>
        </w:rPr>
        <w:t>下列關於行為治療法的敘述，何者為非？</w:t>
      </w:r>
      <w:r w:rsidRPr="006F2032">
        <w:t xml:space="preserve"> </w:t>
      </w:r>
    </w:p>
    <w:p w:rsidR="00A4107D" w:rsidRPr="006F2032" w:rsidRDefault="00A4107D" w:rsidP="00665F0F">
      <w:pPr>
        <w:spacing w:line="360" w:lineRule="atLeast"/>
        <w:ind w:firstLineChars="450" w:firstLine="1080"/>
      </w:pPr>
      <w:r>
        <w:t xml:space="preserve"> </w:t>
      </w:r>
      <w:r w:rsidRPr="006F2032">
        <w:t>(A)</w:t>
      </w:r>
      <w:r w:rsidRPr="006F2032">
        <w:rPr>
          <w:rFonts w:hint="eastAsia"/>
        </w:rPr>
        <w:t>系統減敏感法主要係依據「古典制約」原理</w:t>
      </w:r>
      <w:r>
        <w:t xml:space="preserve"> </w:t>
      </w:r>
      <w:r w:rsidRPr="006F2032">
        <w:t>(B)</w:t>
      </w:r>
      <w:r w:rsidRPr="006F2032">
        <w:rPr>
          <w:rFonts w:hint="eastAsia"/>
        </w:rPr>
        <w:t>代幣制中的「代幣」是一種「替代性增強物」</w:t>
      </w:r>
    </w:p>
    <w:p w:rsidR="00A4107D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(C)</w:t>
      </w:r>
      <w:r w:rsidRPr="006F2032">
        <w:rPr>
          <w:rFonts w:hint="eastAsia"/>
        </w:rPr>
        <w:t>「記過註銷」或「將功贖罪」都是屬於「正增強」的運用</w:t>
      </w:r>
    </w:p>
    <w:p w:rsidR="00A4107D" w:rsidRPr="006F2032" w:rsidRDefault="00A4107D" w:rsidP="00665F0F">
      <w:pPr>
        <w:spacing w:line="360" w:lineRule="atLeast"/>
        <w:ind w:firstLineChars="500" w:firstLine="1200"/>
      </w:pPr>
      <w:r w:rsidRPr="006F2032">
        <w:t>(D)</w:t>
      </w:r>
      <w:r w:rsidRPr="006F2032">
        <w:rPr>
          <w:rFonts w:hint="eastAsia"/>
        </w:rPr>
        <w:t>對喧鬧打岔等尋求注意行為「視而不見」是屬於「消弱技術」的運用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B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26. </w:t>
      </w:r>
      <w:r w:rsidRPr="006F2032">
        <w:rPr>
          <w:rFonts w:hint="eastAsia"/>
        </w:rPr>
        <w:t>輔導老師對案主說：「你說過你要去做，那你什麼時候有做到呢？」這是哪一種個別輔導技巧？</w:t>
      </w:r>
      <w:r w:rsidRPr="006F2032">
        <w:tab/>
        <w:t>(A)</w:t>
      </w:r>
      <w:r w:rsidRPr="006F2032">
        <w:rPr>
          <w:rFonts w:hint="eastAsia"/>
        </w:rPr>
        <w:t>具體</w:t>
      </w:r>
      <w:r w:rsidRPr="006F2032">
        <w:tab/>
        <w:t>(B)</w:t>
      </w:r>
      <w:r w:rsidRPr="006F2032">
        <w:rPr>
          <w:rFonts w:hint="eastAsia"/>
        </w:rPr>
        <w:t>面質</w:t>
      </w:r>
    </w:p>
    <w:p w:rsidR="00A4107D" w:rsidRPr="006F2032" w:rsidRDefault="00A4107D" w:rsidP="00665F0F">
      <w:pPr>
        <w:spacing w:line="360" w:lineRule="atLeast"/>
        <w:ind w:firstLineChars="500" w:firstLine="1200"/>
      </w:pPr>
      <w:r w:rsidRPr="006F2032">
        <w:t>(C)</w:t>
      </w:r>
      <w:r w:rsidRPr="006F2032">
        <w:rPr>
          <w:rFonts w:hint="eastAsia"/>
        </w:rPr>
        <w:t>引導</w:t>
      </w:r>
      <w:r w:rsidRPr="006F2032">
        <w:tab/>
        <w:t>(D)</w:t>
      </w:r>
      <w:r w:rsidRPr="006F2032">
        <w:rPr>
          <w:rFonts w:hint="eastAsia"/>
        </w:rPr>
        <w:t>自我表露</w:t>
      </w:r>
    </w:p>
    <w:p w:rsidR="00A4107D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B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27.</w:t>
      </w:r>
      <w:r w:rsidRPr="006F2032">
        <w:rPr>
          <w:rFonts w:hint="eastAsia"/>
        </w:rPr>
        <w:t>學校開學時進行新生輔導，幫助學生適應學校生活，此屬於下列何種服務？</w:t>
      </w:r>
      <w:r w:rsidRPr="006F2032">
        <w:t>(A)</w:t>
      </w:r>
      <w:r w:rsidRPr="006F2032">
        <w:rPr>
          <w:rFonts w:hint="eastAsia"/>
        </w:rPr>
        <w:t>安置服務</w:t>
      </w:r>
      <w:r>
        <w:t xml:space="preserve"> </w:t>
      </w:r>
      <w:r w:rsidRPr="006F2032">
        <w:t>(B)</w:t>
      </w:r>
      <w:r w:rsidRPr="006F2032">
        <w:rPr>
          <w:rFonts w:hint="eastAsia"/>
        </w:rPr>
        <w:t>定向服務</w:t>
      </w:r>
      <w:r>
        <w:t xml:space="preserve"> </w:t>
      </w:r>
      <w:r w:rsidRPr="006F2032">
        <w:t>(C)</w:t>
      </w:r>
      <w:r w:rsidRPr="006F2032">
        <w:rPr>
          <w:rFonts w:hint="eastAsia"/>
        </w:rPr>
        <w:t>諮商服務</w:t>
      </w:r>
      <w:r w:rsidRPr="006F2032">
        <w:tab/>
      </w:r>
    </w:p>
    <w:p w:rsidR="00A4107D" w:rsidRPr="006F2032" w:rsidRDefault="00A4107D" w:rsidP="00665F0F">
      <w:pPr>
        <w:spacing w:line="360" w:lineRule="atLeast"/>
        <w:ind w:firstLineChars="500" w:firstLine="1200"/>
      </w:pPr>
      <w:r w:rsidRPr="006F2032">
        <w:t>(D)</w:t>
      </w:r>
      <w:r w:rsidRPr="006F2032">
        <w:rPr>
          <w:rFonts w:hint="eastAsia"/>
        </w:rPr>
        <w:t>資訊服務</w:t>
      </w:r>
    </w:p>
    <w:p w:rsidR="00A4107D" w:rsidRPr="006F2032" w:rsidRDefault="00A4107D" w:rsidP="00665F0F">
      <w:pPr>
        <w:spacing w:line="360" w:lineRule="atLeast"/>
        <w:ind w:leftChars="9" w:left="1222" w:hangingChars="500" w:hanging="1200"/>
      </w:pPr>
      <w:r w:rsidRPr="006F2032">
        <w:rPr>
          <w:rFonts w:hint="eastAsia"/>
        </w:rPr>
        <w:t>（</w:t>
      </w:r>
      <w:r w:rsidRPr="006F2032">
        <w:t xml:space="preserve"> </w:t>
      </w:r>
      <w:r>
        <w:t>C</w:t>
      </w:r>
      <w:r w:rsidRPr="006F2032">
        <w:t xml:space="preserve">  </w:t>
      </w:r>
      <w:r w:rsidRPr="006F2032">
        <w:rPr>
          <w:rFonts w:hint="eastAsia"/>
        </w:rPr>
        <w:t>）</w:t>
      </w:r>
      <w:r>
        <w:t>28.</w:t>
      </w:r>
      <w:r w:rsidRPr="006F2032">
        <w:rPr>
          <w:rFonts w:hint="eastAsia"/>
        </w:rPr>
        <w:t>個人中心理論認為諮商者須具備一些特別的條件，下列哪一項錯誤？</w:t>
      </w:r>
      <w:r w:rsidRPr="006F2032">
        <w:tab/>
        <w:t>(A)</w:t>
      </w:r>
      <w:r w:rsidRPr="006F2032">
        <w:rPr>
          <w:rFonts w:hint="eastAsia"/>
        </w:rPr>
        <w:t>真誠與一致性</w:t>
      </w:r>
      <w:r w:rsidRPr="006F2032">
        <w:tab/>
        <w:t>(B)</w:t>
      </w:r>
      <w:r w:rsidRPr="006F2032">
        <w:rPr>
          <w:rFonts w:hint="eastAsia"/>
        </w:rPr>
        <w:t>正確的同理心</w:t>
      </w:r>
      <w:r w:rsidRPr="006F2032">
        <w:t xml:space="preserve"> (C)</w:t>
      </w:r>
      <w:r w:rsidRPr="006F2032">
        <w:rPr>
          <w:rFonts w:hint="eastAsia"/>
        </w:rPr>
        <w:t>系統規劃的能力</w:t>
      </w:r>
      <w:r w:rsidRPr="006F2032">
        <w:t xml:space="preserve"> (D)</w:t>
      </w:r>
      <w:r w:rsidRPr="006F2032">
        <w:rPr>
          <w:rFonts w:hint="eastAsia"/>
        </w:rPr>
        <w:t>無條件的正向關懷</w:t>
      </w:r>
    </w:p>
    <w:p w:rsidR="00A4107D" w:rsidRPr="006F2032" w:rsidRDefault="00A4107D" w:rsidP="00665F0F">
      <w:pPr>
        <w:spacing w:line="360" w:lineRule="atLeast"/>
        <w:ind w:leftChars="6" w:left="1214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29. </w:t>
      </w:r>
      <w:r w:rsidRPr="006F2032">
        <w:rPr>
          <w:rFonts w:hint="eastAsia"/>
        </w:rPr>
        <w:t>小莉：「想到週六要到爸爸和他女朋友家，就覺得好高興」</w:t>
      </w:r>
      <w:r>
        <w:rPr>
          <w:rFonts w:hint="eastAsia"/>
        </w:rPr>
        <w:t>，</w:t>
      </w:r>
      <w:r w:rsidRPr="006F2032">
        <w:rPr>
          <w:rFonts w:hint="eastAsia"/>
        </w:rPr>
        <w:t>老師：「你說很高興，但你眼裡卻泛著淚水</w:t>
      </w:r>
      <w:r w:rsidRPr="00C55E20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，</w:t>
      </w:r>
      <w:r w:rsidRPr="006F2032">
        <w:rPr>
          <w:rFonts w:hint="eastAsia"/>
        </w:rPr>
        <w:t>此時，老師使用了何種晤談技巧？</w:t>
      </w:r>
      <w:r w:rsidRPr="006F2032">
        <w:t>(A)</w:t>
      </w:r>
      <w:r w:rsidRPr="006F2032">
        <w:rPr>
          <w:rFonts w:hint="eastAsia"/>
        </w:rPr>
        <w:t>澄清</w:t>
      </w:r>
      <w:r w:rsidRPr="006F2032">
        <w:t xml:space="preserve"> (B)</w:t>
      </w:r>
      <w:r w:rsidRPr="006F2032">
        <w:rPr>
          <w:rFonts w:hint="eastAsia"/>
        </w:rPr>
        <w:t>探究</w:t>
      </w:r>
      <w:r w:rsidRPr="006F2032">
        <w:t xml:space="preserve"> (C)</w:t>
      </w:r>
      <w:r w:rsidRPr="006F2032">
        <w:rPr>
          <w:rFonts w:hint="eastAsia"/>
        </w:rPr>
        <w:t>面質</w:t>
      </w:r>
      <w:r w:rsidRPr="006F2032">
        <w:t xml:space="preserve"> (D)</w:t>
      </w:r>
      <w:r w:rsidRPr="006F2032">
        <w:rPr>
          <w:rFonts w:hint="eastAsia"/>
        </w:rPr>
        <w:t>摘要</w:t>
      </w:r>
    </w:p>
    <w:p w:rsidR="00A4107D" w:rsidRPr="006F2032" w:rsidRDefault="00A4107D" w:rsidP="00665F0F">
      <w:pPr>
        <w:spacing w:line="360" w:lineRule="atLeast"/>
        <w:ind w:left="1440" w:hangingChars="600" w:hanging="1440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30. </w:t>
      </w:r>
      <w:r w:rsidRPr="006F2032">
        <w:rPr>
          <w:rFonts w:hint="eastAsia"/>
        </w:rPr>
        <w:t>有關諮商員對價值觀的看法，下列敘述何者較為正確？</w:t>
      </w:r>
      <w:r w:rsidRPr="006F2032">
        <w:tab/>
        <w:t>(A)</w:t>
      </w:r>
      <w:r w:rsidRPr="006F2032">
        <w:rPr>
          <w:rFonts w:hint="eastAsia"/>
        </w:rPr>
        <w:t>尊重案主的價值觀</w:t>
      </w:r>
      <w:r w:rsidRPr="006F2032">
        <w:t xml:space="preserve"> (B)</w:t>
      </w:r>
      <w:r w:rsidRPr="006F2032">
        <w:rPr>
          <w:rFonts w:hint="eastAsia"/>
        </w:rPr>
        <w:t>認同案主的價值觀</w:t>
      </w:r>
      <w:r w:rsidRPr="006F2032">
        <w:t xml:space="preserve"> (C)</w:t>
      </w:r>
      <w:r w:rsidRPr="006F2032">
        <w:rPr>
          <w:rFonts w:hint="eastAsia"/>
        </w:rPr>
        <w:t>鼓勵案主探討社會所認同的價值觀</w:t>
      </w:r>
      <w:r w:rsidRPr="006F2032">
        <w:t xml:space="preserve"> (D)</w:t>
      </w:r>
      <w:r w:rsidRPr="006F2032">
        <w:rPr>
          <w:rFonts w:hint="eastAsia"/>
        </w:rPr>
        <w:t>把自己的價值觀摒除在治療歷程之外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B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31.</w:t>
      </w:r>
      <w:r w:rsidRPr="006F2032">
        <w:rPr>
          <w:rFonts w:hint="eastAsia"/>
        </w:rPr>
        <w:t>教師進行班級輔導時，下列哪項技巧能讓學生在問答過程中自由完整地表達意見？</w:t>
      </w:r>
    </w:p>
    <w:p w:rsidR="00A4107D" w:rsidRPr="006F2032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(A)</w:t>
      </w:r>
      <w:r w:rsidRPr="006F2032">
        <w:rPr>
          <w:rFonts w:hint="eastAsia"/>
        </w:rPr>
        <w:t>解釋技巧</w:t>
      </w:r>
      <w:r w:rsidRPr="006F2032">
        <w:tab/>
        <w:t>(B)</w:t>
      </w:r>
      <w:r w:rsidRPr="006F2032">
        <w:rPr>
          <w:rFonts w:hint="eastAsia"/>
        </w:rPr>
        <w:t>澄清技巧</w:t>
      </w:r>
      <w:r w:rsidRPr="006F2032">
        <w:tab/>
        <w:t>(C)</w:t>
      </w:r>
      <w:r w:rsidRPr="006F2032">
        <w:rPr>
          <w:rFonts w:hint="eastAsia"/>
        </w:rPr>
        <w:t>摘要技巧</w:t>
      </w:r>
      <w:r w:rsidRPr="006F2032">
        <w:tab/>
        <w:t>(D)</w:t>
      </w:r>
      <w:r w:rsidRPr="006F2032">
        <w:rPr>
          <w:rFonts w:hint="eastAsia"/>
        </w:rPr>
        <w:t>建議技巧</w:t>
      </w:r>
    </w:p>
    <w:p w:rsidR="00A4107D" w:rsidRPr="006F2032" w:rsidRDefault="00A4107D" w:rsidP="00665F0F">
      <w:pPr>
        <w:spacing w:line="360" w:lineRule="atLeast"/>
        <w:ind w:left="1159" w:hangingChars="483" w:hanging="1159"/>
      </w:pPr>
      <w:r w:rsidRPr="006F2032">
        <w:rPr>
          <w:rFonts w:hint="eastAsia"/>
        </w:rPr>
        <w:t>（</w:t>
      </w:r>
      <w:r w:rsidRPr="006F2032">
        <w:t xml:space="preserve"> </w:t>
      </w:r>
      <w:r>
        <w:t>B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>32</w:t>
      </w:r>
      <w:r w:rsidRPr="006F2032">
        <w:rPr>
          <w:rFonts w:hint="eastAsia"/>
        </w:rPr>
        <w:t>注意力缺陷過動症</w:t>
      </w:r>
      <w:r w:rsidRPr="006F2032">
        <w:t>(ADHD)</w:t>
      </w:r>
      <w:r w:rsidRPr="006F2032">
        <w:rPr>
          <w:rFonts w:hint="eastAsia"/>
        </w:rPr>
        <w:t>的孩子有愈來愈多的趨勢，</w:t>
      </w:r>
      <w:smartTag w:uri="urn:schemas-microsoft-com:office:smarttags" w:element="PersonName">
        <w:smartTagPr>
          <w:attr w:name="ProductID" w:val="許多"/>
        </w:smartTagPr>
        <w:r w:rsidRPr="006F2032">
          <w:rPr>
            <w:rFonts w:hint="eastAsia"/>
          </w:rPr>
          <w:t>許多</w:t>
        </w:r>
      </w:smartTag>
      <w:r w:rsidRPr="006F2032">
        <w:rPr>
          <w:rFonts w:hint="eastAsia"/>
        </w:rPr>
        <w:t>醫師都會讓兒童服用藥名稱為利他能</w:t>
      </w:r>
      <w:r w:rsidRPr="006F2032">
        <w:t>(ritalin)</w:t>
      </w:r>
      <w:r w:rsidRPr="006F2032">
        <w:rPr>
          <w:rFonts w:hint="eastAsia"/>
        </w:rPr>
        <w:t>的藥物。下列有關利他能藥物的敘述何者正確？</w:t>
      </w:r>
      <w:r w:rsidRPr="006F2032">
        <w:t xml:space="preserve"> (A)</w:t>
      </w:r>
      <w:r w:rsidRPr="006F2032">
        <w:rPr>
          <w:rFonts w:hint="eastAsia"/>
        </w:rPr>
        <w:t>服用此藥物不會有副作用產生</w:t>
      </w:r>
      <w:r w:rsidRPr="006F2032">
        <w:t>(B)</w:t>
      </w:r>
      <w:r w:rsidRPr="006F2032">
        <w:rPr>
          <w:rFonts w:hint="eastAsia"/>
        </w:rPr>
        <w:t>其藥理性質屬於中樞神經興奮劑</w:t>
      </w:r>
    </w:p>
    <w:p w:rsidR="00A4107D" w:rsidRPr="00C75926" w:rsidRDefault="00A4107D" w:rsidP="00665F0F">
      <w:pPr>
        <w:spacing w:line="360" w:lineRule="atLeast"/>
        <w:ind w:leftChars="-25" w:left="1176" w:hangingChars="515" w:hanging="1236"/>
      </w:pPr>
      <w:r>
        <w:tab/>
      </w:r>
      <w:r w:rsidRPr="006F2032">
        <w:t>(C)</w:t>
      </w:r>
      <w:r w:rsidRPr="006F2032">
        <w:rPr>
          <w:rFonts w:hint="eastAsia"/>
        </w:rPr>
        <w:t>對於所有罹患</w:t>
      </w:r>
      <w:r w:rsidRPr="006F2032">
        <w:t>ADHD</w:t>
      </w:r>
      <w:r w:rsidRPr="006F2032">
        <w:rPr>
          <w:rFonts w:hint="eastAsia"/>
        </w:rPr>
        <w:t>的個案都可以產生效果</w:t>
      </w:r>
      <w:r w:rsidRPr="006F2032">
        <w:t>(D)</w:t>
      </w:r>
      <w:r w:rsidRPr="006F2032">
        <w:rPr>
          <w:rFonts w:hint="eastAsia"/>
        </w:rPr>
        <w:t>只要遵照醫囑確實服用，可以有效治好</w:t>
      </w:r>
      <w:r w:rsidRPr="006F2032">
        <w:t>ADHD</w:t>
      </w:r>
    </w:p>
    <w:p w:rsidR="00A4107D" w:rsidRPr="006F2032" w:rsidRDefault="00A4107D" w:rsidP="00665F0F">
      <w:pPr>
        <w:spacing w:line="360" w:lineRule="atLeast"/>
        <w:ind w:left="120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C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33.</w:t>
      </w:r>
      <w:r w:rsidRPr="006F2032">
        <w:rPr>
          <w:rFonts w:hint="eastAsia"/>
        </w:rPr>
        <w:t>小花是國小三年級女生，因為在校表現異常，導師向其家長反應需就醫診療，經精神科醫師診斷為「注意力缺陷過動症」。她的主要症狀不包括下列何項特徵？</w:t>
      </w:r>
      <w:r w:rsidRPr="006F2032">
        <w:t xml:space="preserve"> (A)</w:t>
      </w:r>
      <w:r w:rsidRPr="006F2032">
        <w:rPr>
          <w:rFonts w:hint="eastAsia"/>
        </w:rPr>
        <w:t>衝動易怒</w:t>
      </w:r>
      <w:r w:rsidRPr="006F2032">
        <w:tab/>
        <w:t>(B)</w:t>
      </w:r>
      <w:r w:rsidRPr="006F2032">
        <w:rPr>
          <w:rFonts w:hint="eastAsia"/>
        </w:rPr>
        <w:t>上課不專心</w:t>
      </w:r>
      <w:r>
        <w:t xml:space="preserve"> </w:t>
      </w:r>
      <w:r w:rsidRPr="006F2032">
        <w:t>(C)</w:t>
      </w:r>
      <w:r w:rsidRPr="006F2032">
        <w:rPr>
          <w:rFonts w:hint="eastAsia"/>
        </w:rPr>
        <w:t>有憂鬱傾向</w:t>
      </w:r>
      <w:r w:rsidRPr="006F2032">
        <w:tab/>
        <w:t>(D)</w:t>
      </w:r>
      <w:r w:rsidRPr="006F2032">
        <w:rPr>
          <w:rFonts w:hint="eastAsia"/>
        </w:rPr>
        <w:t>挫折忍受力低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 xml:space="preserve">34. </w:t>
      </w:r>
      <w:r w:rsidRPr="006F2032">
        <w:rPr>
          <w:rFonts w:hint="eastAsia"/>
        </w:rPr>
        <w:t>為青少年朋友提供諮商、諮詢服務，是屬於下列哪一種形式的輔導工作？</w:t>
      </w:r>
      <w:r w:rsidRPr="006F2032">
        <w:t xml:space="preserve"> (A)</w:t>
      </w:r>
      <w:r w:rsidRPr="006F2032">
        <w:rPr>
          <w:rFonts w:hint="eastAsia"/>
        </w:rPr>
        <w:t>初級預防</w:t>
      </w:r>
      <w:r w:rsidRPr="006F2032">
        <w:t xml:space="preserve"> (B)</w:t>
      </w:r>
      <w:r w:rsidRPr="006F2032">
        <w:rPr>
          <w:rFonts w:hint="eastAsia"/>
        </w:rPr>
        <w:t>次級預防</w:t>
      </w:r>
      <w:r w:rsidRPr="006F2032">
        <w:t xml:space="preserve"> (C)</w:t>
      </w:r>
      <w:r w:rsidRPr="006F2032">
        <w:rPr>
          <w:rFonts w:hint="eastAsia"/>
        </w:rPr>
        <w:t>診斷治療</w:t>
      </w:r>
    </w:p>
    <w:p w:rsidR="00A4107D" w:rsidRPr="006F2032" w:rsidRDefault="00A4107D" w:rsidP="00665F0F">
      <w:pPr>
        <w:spacing w:line="360" w:lineRule="atLeast"/>
      </w:pPr>
      <w:r w:rsidRPr="006F2032">
        <w:t xml:space="preserve"> </w:t>
      </w:r>
      <w:r>
        <w:t xml:space="preserve">         </w:t>
      </w:r>
      <w:r w:rsidRPr="006F2032">
        <w:t>(D)</w:t>
      </w:r>
      <w:r w:rsidRPr="006F2032">
        <w:rPr>
          <w:rFonts w:hint="eastAsia"/>
        </w:rPr>
        <w:t>危機適應</w:t>
      </w:r>
    </w:p>
    <w:p w:rsidR="00A4107D" w:rsidRPr="006F2032" w:rsidRDefault="00A4107D" w:rsidP="00665F0F">
      <w:pPr>
        <w:spacing w:line="360" w:lineRule="atLeast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35.</w:t>
      </w:r>
      <w:r w:rsidRPr="006F2032">
        <w:rPr>
          <w:rFonts w:hint="eastAsia"/>
        </w:rPr>
        <w:t>教師在輔導學生時，能設身處地對學生產生一種共鳴性的了解，此種輔導技巧為何？</w:t>
      </w:r>
    </w:p>
    <w:p w:rsidR="00A4107D" w:rsidRPr="00C75926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(A)</w:t>
      </w:r>
      <w:r w:rsidRPr="006F2032">
        <w:rPr>
          <w:rFonts w:hint="eastAsia"/>
        </w:rPr>
        <w:t>同理心</w:t>
      </w:r>
      <w:r w:rsidRPr="006F2032">
        <w:tab/>
        <w:t>(B)</w:t>
      </w:r>
      <w:r w:rsidRPr="006F2032">
        <w:rPr>
          <w:rFonts w:hint="eastAsia"/>
        </w:rPr>
        <w:t>積極關注</w:t>
      </w:r>
      <w:r w:rsidRPr="006F2032">
        <w:tab/>
        <w:t>(C)</w:t>
      </w:r>
      <w:r w:rsidRPr="006F2032">
        <w:rPr>
          <w:rFonts w:hint="eastAsia"/>
        </w:rPr>
        <w:t>真誠與一致</w:t>
      </w:r>
      <w:r w:rsidRPr="006F2032">
        <w:t xml:space="preserve"> (D)</w:t>
      </w:r>
      <w:r w:rsidRPr="006F2032">
        <w:rPr>
          <w:rFonts w:hint="eastAsia"/>
        </w:rPr>
        <w:t>尊重與接納</w:t>
      </w:r>
    </w:p>
    <w:p w:rsidR="00A4107D" w:rsidRPr="006F2032" w:rsidRDefault="00A4107D" w:rsidP="00665F0F">
      <w:pPr>
        <w:spacing w:line="360" w:lineRule="atLeast"/>
        <w:ind w:leftChars="28" w:left="1267" w:hangingChars="500" w:hanging="1200"/>
      </w:pPr>
      <w:r w:rsidRPr="006F2032">
        <w:rPr>
          <w:rFonts w:hint="eastAsia"/>
        </w:rPr>
        <w:t>（</w:t>
      </w:r>
      <w:r w:rsidRPr="006F2032">
        <w:t xml:space="preserve"> </w:t>
      </w:r>
      <w:r>
        <w:t>B</w:t>
      </w:r>
      <w:r w:rsidRPr="006F2032">
        <w:t xml:space="preserve">  </w:t>
      </w:r>
      <w:r w:rsidRPr="006F2032">
        <w:rPr>
          <w:rFonts w:hint="eastAsia"/>
        </w:rPr>
        <w:t>）</w:t>
      </w:r>
      <w:r>
        <w:t>36.</w:t>
      </w:r>
      <w:smartTag w:uri="urn:schemas-microsoft-com:office:smarttags" w:element="PersonName">
        <w:smartTagPr>
          <w:attr w:name="ProductID" w:val="周"/>
        </w:smartTagPr>
        <w:r w:rsidRPr="006F2032">
          <w:rPr>
            <w:rFonts w:hint="eastAsia"/>
          </w:rPr>
          <w:t>周</w:t>
        </w:r>
      </w:smartTag>
      <w:r w:rsidRPr="006F2032">
        <w:rPr>
          <w:rFonts w:hint="eastAsia"/>
        </w:rPr>
        <w:t>老師欲進行個案研究，下列哪一項是個案研究的正確步驟？</w:t>
      </w:r>
      <w:r w:rsidRPr="006F2032">
        <w:t>(A)</w:t>
      </w:r>
      <w:r w:rsidRPr="006F2032">
        <w:rPr>
          <w:rFonts w:hint="eastAsia"/>
        </w:rPr>
        <w:t>蒐集資料→選擇個案→作成個案史→診斷問題→處理問題</w:t>
      </w:r>
      <w:r w:rsidRPr="006F2032">
        <w:t>(B)</w:t>
      </w:r>
      <w:r w:rsidRPr="006F2032">
        <w:rPr>
          <w:rFonts w:hint="eastAsia"/>
        </w:rPr>
        <w:t>選擇個案→蒐集資料→作成個案史→診斷問題→處理問題</w:t>
      </w:r>
      <w:r w:rsidRPr="006F2032">
        <w:t>(C)</w:t>
      </w:r>
      <w:r w:rsidRPr="006F2032">
        <w:rPr>
          <w:rFonts w:hint="eastAsia"/>
        </w:rPr>
        <w:t>選擇個案→作成個案史→蒐集資料→診斷問題→處理問題</w:t>
      </w:r>
      <w:r w:rsidRPr="006F2032">
        <w:t>(D)</w:t>
      </w:r>
      <w:r w:rsidRPr="006F2032">
        <w:rPr>
          <w:rFonts w:hint="eastAsia"/>
        </w:rPr>
        <w:t>選擇個案→蒐集資料→診斷問題→處理問題→作成個案史</w:t>
      </w:r>
    </w:p>
    <w:p w:rsidR="00A4107D" w:rsidRPr="006F2032" w:rsidRDefault="00A4107D" w:rsidP="00665F0F">
      <w:pPr>
        <w:spacing w:line="360" w:lineRule="atLeast"/>
        <w:ind w:leftChars="34" w:left="1282" w:hangingChars="500" w:hanging="1200"/>
      </w:pPr>
      <w:r w:rsidRPr="006F2032">
        <w:rPr>
          <w:rFonts w:hint="eastAsia"/>
        </w:rPr>
        <w:t>（</w:t>
      </w:r>
      <w:r w:rsidRPr="006F2032">
        <w:t xml:space="preserve"> </w:t>
      </w:r>
      <w:r>
        <w:t>D</w:t>
      </w:r>
      <w:r w:rsidRPr="006F2032">
        <w:t xml:space="preserve">  </w:t>
      </w:r>
      <w:r w:rsidRPr="006F2032">
        <w:rPr>
          <w:rFonts w:hint="eastAsia"/>
        </w:rPr>
        <w:t>）</w:t>
      </w:r>
      <w:r w:rsidRPr="006F2032">
        <w:t>37.</w:t>
      </w:r>
      <w:r w:rsidRPr="006F2032">
        <w:rPr>
          <w:rFonts w:hint="eastAsia"/>
        </w:rPr>
        <w:t>五年級的阿福對犬貓科動物有強烈恐懼感，</w:t>
      </w:r>
      <w:smartTag w:uri="urn:schemas-microsoft-com:office:smarttags" w:element="PersonName">
        <w:smartTagPr>
          <w:attr w:name="ProductID" w:val="謝"/>
        </w:smartTagPr>
        <w:r w:rsidRPr="006F2032">
          <w:rPr>
            <w:rFonts w:hint="eastAsia"/>
          </w:rPr>
          <w:t>謝</w:t>
        </w:r>
      </w:smartTag>
      <w:r w:rsidRPr="006F2032">
        <w:rPr>
          <w:rFonts w:hint="eastAsia"/>
        </w:rPr>
        <w:t>老師設計了一系列情境</w:t>
      </w:r>
      <w:r w:rsidRPr="006F2032">
        <w:t>(</w:t>
      </w:r>
      <w:r w:rsidRPr="006F2032">
        <w:rPr>
          <w:rFonts w:hint="eastAsia"/>
        </w:rPr>
        <w:t>包括注視犬貓</w:t>
      </w:r>
      <w:r w:rsidRPr="006F2032">
        <w:t xml:space="preserve"> </w:t>
      </w:r>
      <w:r w:rsidRPr="006F2032">
        <w:rPr>
          <w:rFonts w:hint="eastAsia"/>
        </w:rPr>
        <w:t>照片與模型等</w:t>
      </w:r>
      <w:r w:rsidRPr="006F2032">
        <w:t>)</w:t>
      </w:r>
      <w:r w:rsidRPr="006F2032">
        <w:rPr>
          <w:rFonts w:hint="eastAsia"/>
        </w:rPr>
        <w:t>引導他漸進地降低其恐懼感。過</w:t>
      </w:r>
      <w:smartTag w:uri="urn:schemas-microsoft-com:office:smarttags" w:element="PersonName">
        <w:smartTagPr>
          <w:attr w:name="ProductID" w:val="程中謝"/>
        </w:smartTagPr>
        <w:r w:rsidRPr="006F2032">
          <w:rPr>
            <w:rFonts w:hint="eastAsia"/>
          </w:rPr>
          <w:t>程中謝</w:t>
        </w:r>
      </w:smartTag>
      <w:r w:rsidRPr="006F2032">
        <w:rPr>
          <w:rFonts w:hint="eastAsia"/>
        </w:rPr>
        <w:t>老師也教導阿福進行肌肉鬆弛等活動。</w:t>
      </w:r>
      <w:smartTag w:uri="urn:schemas-microsoft-com:office:smarttags" w:element="PersonName">
        <w:smartTagPr>
          <w:attr w:name="ProductID" w:val="謝"/>
        </w:smartTagPr>
        <w:r w:rsidRPr="006F2032">
          <w:rPr>
            <w:rFonts w:hint="eastAsia"/>
          </w:rPr>
          <w:t>謝</w:t>
        </w:r>
      </w:smartTag>
      <w:r w:rsidRPr="006F2032">
        <w:rPr>
          <w:rFonts w:hint="eastAsia"/>
        </w:rPr>
        <w:t>老師運用了下列何種輔導方法？</w:t>
      </w:r>
      <w:r w:rsidRPr="006F2032">
        <w:t xml:space="preserve"> </w:t>
      </w:r>
    </w:p>
    <w:p w:rsidR="00A4107D" w:rsidRDefault="00A4107D" w:rsidP="00665F0F">
      <w:pPr>
        <w:spacing w:line="360" w:lineRule="atLeast"/>
        <w:ind w:left="1099" w:hangingChars="458" w:hanging="1099"/>
      </w:pPr>
      <w:r>
        <w:tab/>
        <w:t xml:space="preserve"> </w:t>
      </w:r>
      <w:r w:rsidRPr="006F2032">
        <w:t>(A)</w:t>
      </w:r>
      <w:r w:rsidRPr="006F2032">
        <w:rPr>
          <w:rFonts w:hint="eastAsia"/>
        </w:rPr>
        <w:t>交互抑制法，搭配逐步養成法</w:t>
      </w:r>
      <w:r>
        <w:t xml:space="preserve"> </w:t>
      </w:r>
      <w:r w:rsidRPr="006F2032">
        <w:t>(B)</w:t>
      </w:r>
      <w:r w:rsidRPr="006F2032">
        <w:rPr>
          <w:rFonts w:hint="eastAsia"/>
        </w:rPr>
        <w:t>逐步養成法，搭配生物回饋法</w:t>
      </w:r>
      <w:r>
        <w:t xml:space="preserve"> </w:t>
      </w:r>
      <w:r w:rsidRPr="006F2032">
        <w:t>(C)</w:t>
      </w:r>
      <w:r w:rsidRPr="006F2032">
        <w:rPr>
          <w:rFonts w:hint="eastAsia"/>
        </w:rPr>
        <w:t>逐步養成法，搭配系統減敏法</w:t>
      </w:r>
      <w:r>
        <w:t xml:space="preserve"> </w:t>
      </w:r>
    </w:p>
    <w:p w:rsidR="00A4107D" w:rsidRPr="00C75926" w:rsidRDefault="00A4107D" w:rsidP="00665F0F">
      <w:pPr>
        <w:spacing w:line="360" w:lineRule="atLeast"/>
        <w:ind w:leftChars="457" w:left="1097" w:firstLineChars="50" w:firstLine="120"/>
      </w:pPr>
      <w:r w:rsidRPr="006F2032">
        <w:t>(D)</w:t>
      </w:r>
      <w:r w:rsidRPr="006F2032">
        <w:rPr>
          <w:rFonts w:hint="eastAsia"/>
        </w:rPr>
        <w:t>系統減敏法，搭配交互抑制法</w:t>
      </w:r>
    </w:p>
    <w:p w:rsidR="00A4107D" w:rsidRPr="006F2032" w:rsidRDefault="00A4107D" w:rsidP="00665F0F">
      <w:pPr>
        <w:spacing w:line="360" w:lineRule="atLeast"/>
        <w:ind w:leftChars="50" w:left="1200" w:hangingChars="450" w:hanging="1080"/>
      </w:pPr>
      <w:r w:rsidRPr="006F2032">
        <w:rPr>
          <w:rFonts w:hint="eastAsia"/>
        </w:rPr>
        <w:t>（</w:t>
      </w:r>
      <w:r w:rsidRPr="006F2032">
        <w:t xml:space="preserve"> </w:t>
      </w:r>
      <w:r>
        <w:t>D</w:t>
      </w:r>
      <w:r w:rsidRPr="006F2032">
        <w:t xml:space="preserve">  </w:t>
      </w:r>
      <w:r w:rsidRPr="006F2032">
        <w:rPr>
          <w:rFonts w:hint="eastAsia"/>
        </w:rPr>
        <w:t>）</w:t>
      </w:r>
      <w:r>
        <w:t>38.</w:t>
      </w:r>
      <w:r w:rsidRPr="006F2032">
        <w:rPr>
          <w:rFonts w:hint="eastAsia"/>
        </w:rPr>
        <w:t>小珍害怕與人接觸，面對人群時讓她相當焦慮緊張，輔導老師經過晤談後，教導她肌肉鬆弛，然後將引發她焦慮的情境依序排列，鼓勵她想像害怕的情境並配合鬆弛練習，有效地幫助小珍克服面對人群的恐懼。請問輔導老師係運用何種技術？</w:t>
      </w:r>
    </w:p>
    <w:p w:rsidR="00A4107D" w:rsidRDefault="00A4107D" w:rsidP="00665F0F">
      <w:pPr>
        <w:spacing w:line="360" w:lineRule="atLeast"/>
      </w:pPr>
      <w:r w:rsidRPr="006F2032">
        <w:tab/>
      </w:r>
      <w:r w:rsidRPr="006F2032">
        <w:tab/>
      </w:r>
      <w:r>
        <w:t xml:space="preserve">  </w:t>
      </w:r>
      <w:r w:rsidRPr="006F2032">
        <w:t>(A)</w:t>
      </w:r>
      <w:r w:rsidRPr="006F2032">
        <w:rPr>
          <w:rFonts w:hint="eastAsia"/>
        </w:rPr>
        <w:t>想像洪水法</w:t>
      </w:r>
      <w:r w:rsidRPr="006F2032">
        <w:t xml:space="preserve"> (B)</w:t>
      </w:r>
      <w:r w:rsidRPr="006F2032">
        <w:rPr>
          <w:rFonts w:hint="eastAsia"/>
        </w:rPr>
        <w:t>自我肯定訓練法</w:t>
      </w:r>
      <w:r w:rsidRPr="006F2032">
        <w:t xml:space="preserve"> (C)</w:t>
      </w:r>
      <w:r w:rsidRPr="006F2032">
        <w:rPr>
          <w:rFonts w:hint="eastAsia"/>
        </w:rPr>
        <w:t>行為契約法</w:t>
      </w:r>
      <w:r w:rsidRPr="006F2032">
        <w:t xml:space="preserve"> (D)</w:t>
      </w:r>
      <w:r w:rsidRPr="006F2032">
        <w:rPr>
          <w:rFonts w:hint="eastAsia"/>
        </w:rPr>
        <w:t>系統減敏法</w:t>
      </w:r>
    </w:p>
    <w:p w:rsidR="00A4107D" w:rsidRPr="006F2032" w:rsidRDefault="00A4107D" w:rsidP="00665F0F">
      <w:pPr>
        <w:spacing w:line="360" w:lineRule="atLeast"/>
        <w:ind w:firstLineChars="50" w:firstLine="120"/>
      </w:pPr>
      <w:r w:rsidRPr="00CA550F">
        <w:rPr>
          <w:rFonts w:ascii="新細明體" w:hAnsi="新細明體" w:hint="eastAsia"/>
        </w:rPr>
        <w:t>（</w:t>
      </w:r>
      <w:r w:rsidRPr="00CA550F"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C</w:t>
      </w:r>
      <w:r w:rsidRPr="00CA550F">
        <w:rPr>
          <w:rFonts w:ascii="新細明體" w:hAnsi="新細明體"/>
        </w:rPr>
        <w:t xml:space="preserve"> </w:t>
      </w:r>
      <w:r w:rsidRPr="00CA550F">
        <w:rPr>
          <w:rFonts w:ascii="新細明體" w:hAnsi="新細明體" w:hint="eastAsia"/>
        </w:rPr>
        <w:t>）</w:t>
      </w:r>
      <w:r w:rsidRPr="00CA550F">
        <w:rPr>
          <w:rFonts w:ascii="新細明體" w:hAnsi="新細明體"/>
        </w:rPr>
        <w:t>39</w:t>
      </w:r>
      <w:r w:rsidRPr="00CA550F">
        <w:rPr>
          <w:rFonts w:ascii="新細明體" w:hAnsi="新細明體" w:hint="eastAsia"/>
          <w:color w:val="000000"/>
          <w:kern w:val="0"/>
        </w:rPr>
        <w:t>哪一種技術</w:t>
      </w:r>
      <w:r w:rsidRPr="00CA550F">
        <w:rPr>
          <w:rFonts w:ascii="新細明體" w:hAnsi="新細明體" w:hint="eastAsia"/>
          <w:color w:val="000000"/>
          <w:kern w:val="0"/>
          <w:u w:val="single"/>
        </w:rPr>
        <w:t>最不適合</w:t>
      </w:r>
      <w:r w:rsidRPr="00CA550F">
        <w:rPr>
          <w:rFonts w:ascii="新細明體" w:hAnsi="新細明體" w:hint="eastAsia"/>
          <w:color w:val="000000"/>
          <w:kern w:val="0"/>
        </w:rPr>
        <w:t>用在諮商的起始階段？</w:t>
      </w:r>
      <w:r w:rsidRPr="00CA550F">
        <w:rPr>
          <w:rFonts w:ascii="新細明體" w:hAnsi="新細明體"/>
          <w:color w:val="000000"/>
        </w:rPr>
        <w:t xml:space="preserve">  (A)</w:t>
      </w:r>
      <w:r w:rsidRPr="00CA550F">
        <w:rPr>
          <w:rFonts w:ascii="新細明體" w:hAnsi="新細明體" w:hint="eastAsia"/>
          <w:color w:val="000000"/>
          <w:kern w:val="0"/>
        </w:rPr>
        <w:t>引導</w:t>
      </w:r>
      <w:r>
        <w:rPr>
          <w:rFonts w:ascii="新細明體" w:hAnsi="新細明體"/>
          <w:color w:val="000000"/>
          <w:kern w:val="0"/>
        </w:rPr>
        <w:t xml:space="preserve">  </w:t>
      </w:r>
      <w:r w:rsidRPr="00CA550F">
        <w:rPr>
          <w:rFonts w:ascii="新細明體" w:hAnsi="新細明體"/>
          <w:color w:val="000000"/>
        </w:rPr>
        <w:t>(B)</w:t>
      </w:r>
      <w:r w:rsidRPr="00CA550F">
        <w:rPr>
          <w:rFonts w:ascii="新細明體" w:hAnsi="新細明體" w:hint="eastAsia"/>
          <w:color w:val="000000"/>
          <w:kern w:val="0"/>
        </w:rPr>
        <w:t>反映</w:t>
      </w:r>
      <w:r w:rsidRPr="00CA550F">
        <w:rPr>
          <w:rFonts w:ascii="新細明體"/>
          <w:color w:val="000000"/>
        </w:rPr>
        <w:tab/>
      </w:r>
      <w:r w:rsidRPr="00CA550F">
        <w:rPr>
          <w:rFonts w:ascii="新細明體" w:hAnsi="新細明體"/>
          <w:color w:val="000000"/>
        </w:rPr>
        <w:t>(C)</w:t>
      </w:r>
      <w:r w:rsidRPr="00CA550F">
        <w:rPr>
          <w:rFonts w:ascii="新細明體" w:hAnsi="新細明體" w:hint="eastAsia"/>
          <w:color w:val="000000"/>
          <w:kern w:val="0"/>
        </w:rPr>
        <w:t>沉默</w:t>
      </w:r>
      <w:r>
        <w:rPr>
          <w:rFonts w:ascii="新細明體"/>
          <w:color w:val="000000"/>
        </w:rPr>
        <w:t xml:space="preserve"> </w:t>
      </w:r>
      <w:r w:rsidRPr="00CA550F">
        <w:rPr>
          <w:rFonts w:ascii="新細明體" w:hAnsi="新細明體"/>
          <w:color w:val="000000"/>
        </w:rPr>
        <w:t>(D)</w:t>
      </w:r>
      <w:r w:rsidRPr="00CA550F">
        <w:rPr>
          <w:rFonts w:ascii="新細明體" w:hAnsi="新細明體" w:hint="eastAsia"/>
          <w:color w:val="000000"/>
          <w:kern w:val="0"/>
        </w:rPr>
        <w:t>傾聽</w:t>
      </w:r>
    </w:p>
    <w:p w:rsidR="00A4107D" w:rsidRDefault="00A4107D" w:rsidP="005C78EE">
      <w:pPr>
        <w:spacing w:line="360" w:lineRule="atLeast"/>
        <w:ind w:leftChars="50" w:left="1320" w:hangingChars="500" w:hanging="1200"/>
      </w:pPr>
      <w:r w:rsidRPr="006F2032">
        <w:rPr>
          <w:rFonts w:hint="eastAsia"/>
        </w:rPr>
        <w:t>（</w:t>
      </w:r>
      <w:r w:rsidRPr="006F2032">
        <w:t xml:space="preserve">  </w:t>
      </w:r>
      <w:r>
        <w:t>A</w:t>
      </w:r>
      <w:r w:rsidRPr="006F2032">
        <w:t xml:space="preserve"> </w:t>
      </w:r>
      <w:r w:rsidRPr="006F2032">
        <w:rPr>
          <w:rFonts w:hint="eastAsia"/>
        </w:rPr>
        <w:t>）</w:t>
      </w:r>
      <w:r w:rsidRPr="006F2032">
        <w:t>40. .</w:t>
      </w:r>
      <w:r w:rsidRPr="006F2032">
        <w:rPr>
          <w:rFonts w:hint="eastAsia"/>
        </w:rPr>
        <w:t>許先生是一位諮商師，他運用了「空椅技術」來幫助案主進行「對話練習」，以整合案主內心的衝突與矛盾。這是屬於下列哪一種學派的治療方法？</w:t>
      </w:r>
      <w:r w:rsidRPr="006F2032">
        <w:t xml:space="preserve">  (A)</w:t>
      </w:r>
      <w:r w:rsidRPr="006F2032">
        <w:rPr>
          <w:rFonts w:hint="eastAsia"/>
        </w:rPr>
        <w:t>完形治療法</w:t>
      </w:r>
      <w:r w:rsidRPr="006F2032">
        <w:t xml:space="preserve">  (B)</w:t>
      </w:r>
      <w:r w:rsidRPr="006F2032">
        <w:rPr>
          <w:rFonts w:hint="eastAsia"/>
        </w:rPr>
        <w:t>阿德勒治療法</w:t>
      </w:r>
      <w:r w:rsidRPr="006F2032">
        <w:t xml:space="preserve">  (C)</w:t>
      </w:r>
      <w:r w:rsidRPr="006F2032">
        <w:rPr>
          <w:rFonts w:hint="eastAsia"/>
        </w:rPr>
        <w:t>當事人中心療法</w:t>
      </w:r>
      <w:r w:rsidRPr="006F2032">
        <w:t xml:space="preserve">  (D)</w:t>
      </w:r>
      <w:r w:rsidRPr="006F2032">
        <w:rPr>
          <w:rFonts w:hint="eastAsia"/>
        </w:rPr>
        <w:t>理性情緒治療法</w:t>
      </w:r>
    </w:p>
    <w:p w:rsidR="00A4107D" w:rsidRPr="006F2032" w:rsidRDefault="00A4107D" w:rsidP="001E60A1">
      <w:r>
        <w:rPr>
          <w:rFonts w:hint="eastAsia"/>
        </w:rPr>
        <w:t>二</w:t>
      </w:r>
      <w:r w:rsidRPr="006F2032">
        <w:rPr>
          <w:rFonts w:hint="eastAsia"/>
        </w:rPr>
        <w:t>、問答題：</w:t>
      </w:r>
      <w:r w:rsidRPr="006F2032">
        <w:t>20%</w:t>
      </w:r>
    </w:p>
    <w:p w:rsidR="00A4107D" w:rsidRPr="006F2032" w:rsidRDefault="00A4107D" w:rsidP="001E60A1">
      <w:pPr>
        <w:ind w:firstLineChars="100" w:firstLine="240"/>
      </w:pPr>
      <w:r w:rsidRPr="006F2032">
        <w:t>1.</w:t>
      </w:r>
      <w:r w:rsidRPr="006F2032">
        <w:rPr>
          <w:rFonts w:hint="eastAsia"/>
        </w:rPr>
        <w:t>試比較</w:t>
      </w:r>
      <w:r w:rsidRPr="006C270A">
        <w:rPr>
          <w:rFonts w:hint="eastAsia"/>
        </w:rPr>
        <w:t>教學、</w:t>
      </w:r>
      <w:r w:rsidRPr="006F2032">
        <w:rPr>
          <w:rFonts w:hint="eastAsia"/>
        </w:rPr>
        <w:t>輔導、諮商、心理治療之差別？</w:t>
      </w:r>
    </w:p>
    <w:p w:rsidR="00A4107D" w:rsidRPr="006F2032" w:rsidRDefault="00A4107D" w:rsidP="006F2032"/>
    <w:p w:rsidR="00A4107D" w:rsidRPr="006F2032" w:rsidRDefault="00A4107D" w:rsidP="006F2032"/>
    <w:p w:rsidR="00A4107D" w:rsidRDefault="00A4107D" w:rsidP="006F2032"/>
    <w:p w:rsidR="00A4107D" w:rsidRDefault="00A4107D" w:rsidP="006F2032"/>
    <w:p w:rsidR="00A4107D" w:rsidRDefault="00A4107D" w:rsidP="006F2032"/>
    <w:p w:rsidR="00A4107D" w:rsidRDefault="00A4107D" w:rsidP="006F2032"/>
    <w:p w:rsidR="00A4107D" w:rsidRDefault="00A4107D" w:rsidP="006F2032"/>
    <w:p w:rsidR="00A4107D" w:rsidRPr="006F2032" w:rsidRDefault="00A4107D" w:rsidP="006F2032"/>
    <w:p w:rsidR="00A4107D" w:rsidRPr="006F2032" w:rsidRDefault="00A4107D" w:rsidP="006F2032"/>
    <w:p w:rsidR="00A4107D" w:rsidRPr="006C270A" w:rsidRDefault="00A4107D" w:rsidP="006C270A">
      <w:pPr>
        <w:ind w:firstLineChars="100" w:firstLine="240"/>
      </w:pPr>
      <w:r w:rsidRPr="006F2032">
        <w:t>2</w:t>
      </w:r>
      <w:r>
        <w:rPr>
          <w:rFonts w:hint="eastAsia"/>
        </w:rPr>
        <w:t>請說明當事人中心諮商法的人性論，並說明諮商員若能做到那三項條</w:t>
      </w:r>
      <w:r w:rsidRPr="008F4685">
        <w:rPr>
          <w:rFonts w:hint="eastAsia"/>
        </w:rPr>
        <w:t>件，則諮商必能產生效果</w:t>
      </w:r>
      <w:bookmarkStart w:id="0" w:name="_GoBack"/>
      <w:bookmarkEnd w:id="0"/>
      <w:r w:rsidRPr="006C270A">
        <w:rPr>
          <w:rFonts w:hint="eastAsia"/>
        </w:rPr>
        <w:t>？</w:t>
      </w:r>
    </w:p>
    <w:p w:rsidR="00A4107D" w:rsidRPr="006F2032" w:rsidRDefault="00A4107D" w:rsidP="006F2032"/>
    <w:p w:rsidR="00A4107D" w:rsidRPr="006F2032" w:rsidRDefault="00A4107D" w:rsidP="006F2032"/>
    <w:p w:rsidR="00A4107D" w:rsidRPr="006F2032" w:rsidRDefault="00A4107D" w:rsidP="006F2032"/>
    <w:p w:rsidR="00A4107D" w:rsidRPr="006F2032" w:rsidRDefault="00A4107D" w:rsidP="006F2032"/>
    <w:sectPr w:rsidR="00A4107D" w:rsidRPr="006F2032" w:rsidSect="00CE0D06">
      <w:pgSz w:w="14572" w:h="20639" w:code="12"/>
      <w:pgMar w:top="289" w:right="340" w:bottom="289" w:left="3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7D" w:rsidRDefault="00A4107D" w:rsidP="00CD737A">
      <w:r>
        <w:separator/>
      </w:r>
    </w:p>
  </w:endnote>
  <w:endnote w:type="continuationSeparator" w:id="0">
    <w:p w:rsidR="00A4107D" w:rsidRDefault="00A4107D" w:rsidP="00CD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7D" w:rsidRDefault="00A4107D" w:rsidP="00CD737A">
      <w:r>
        <w:separator/>
      </w:r>
    </w:p>
  </w:footnote>
  <w:footnote w:type="continuationSeparator" w:id="0">
    <w:p w:rsidR="00A4107D" w:rsidRDefault="00A4107D" w:rsidP="00CD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ED0"/>
    <w:multiLevelType w:val="hybridMultilevel"/>
    <w:tmpl w:val="FEDCFEC8"/>
    <w:lvl w:ilvl="0" w:tplc="10000C52">
      <w:start w:val="1"/>
      <w:numFmt w:val="upperLetter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1">
    <w:nsid w:val="33A73EBA"/>
    <w:multiLevelType w:val="hybridMultilevel"/>
    <w:tmpl w:val="674C5D00"/>
    <w:lvl w:ilvl="0" w:tplc="637E6072">
      <w:start w:val="1"/>
      <w:numFmt w:val="upperLetter"/>
      <w:lvlText w:val="(%1)"/>
      <w:lvlJc w:val="left"/>
      <w:pPr>
        <w:tabs>
          <w:tab w:val="num" w:pos="553"/>
        </w:tabs>
        <w:ind w:left="553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  <w:rPr>
        <w:rFonts w:cs="Times New Roman"/>
      </w:rPr>
    </w:lvl>
  </w:abstractNum>
  <w:abstractNum w:abstractNumId="2">
    <w:nsid w:val="33A86777"/>
    <w:multiLevelType w:val="hybridMultilevel"/>
    <w:tmpl w:val="3C38966A"/>
    <w:lvl w:ilvl="0" w:tplc="AB4C2A82">
      <w:start w:val="1"/>
      <w:numFmt w:val="upperLetter"/>
      <w:lvlText w:val="(%1)"/>
      <w:lvlJc w:val="left"/>
      <w:pPr>
        <w:tabs>
          <w:tab w:val="num" w:pos="1755"/>
        </w:tabs>
        <w:ind w:left="175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3">
    <w:nsid w:val="43AF4853"/>
    <w:multiLevelType w:val="hybridMultilevel"/>
    <w:tmpl w:val="5E78A434"/>
    <w:lvl w:ilvl="0" w:tplc="4492F0DA">
      <w:start w:val="1"/>
      <w:numFmt w:val="upperLetter"/>
      <w:lvlText w:val="(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>
    <w:nsid w:val="53330121"/>
    <w:multiLevelType w:val="hybridMultilevel"/>
    <w:tmpl w:val="7CC4CCBA"/>
    <w:lvl w:ilvl="0" w:tplc="4F4466C8">
      <w:start w:val="1"/>
      <w:numFmt w:val="upperLetter"/>
      <w:lvlText w:val="(%1)"/>
      <w:lvlJc w:val="left"/>
      <w:pPr>
        <w:tabs>
          <w:tab w:val="num" w:pos="1756"/>
        </w:tabs>
        <w:ind w:left="1756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1"/>
        </w:tabs>
        <w:ind w:left="22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1"/>
        </w:tabs>
        <w:ind w:left="37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1"/>
        </w:tabs>
        <w:ind w:left="51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1"/>
        </w:tabs>
        <w:ind w:left="5641" w:hanging="480"/>
      </w:pPr>
      <w:rPr>
        <w:rFonts w:cs="Times New Roman"/>
      </w:rPr>
    </w:lvl>
  </w:abstractNum>
  <w:abstractNum w:abstractNumId="5">
    <w:nsid w:val="6A5D3F9C"/>
    <w:multiLevelType w:val="hybridMultilevel"/>
    <w:tmpl w:val="033C629A"/>
    <w:lvl w:ilvl="0" w:tplc="D44E4896">
      <w:start w:val="1"/>
      <w:numFmt w:val="upperLetter"/>
      <w:lvlText w:val="(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6">
    <w:nsid w:val="6F641A76"/>
    <w:multiLevelType w:val="hybridMultilevel"/>
    <w:tmpl w:val="0DF281FA"/>
    <w:lvl w:ilvl="0" w:tplc="A112C08A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>
    <w:nsid w:val="72F3124A"/>
    <w:multiLevelType w:val="hybridMultilevel"/>
    <w:tmpl w:val="8A94D5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65B4E89"/>
    <w:multiLevelType w:val="hybridMultilevel"/>
    <w:tmpl w:val="3B30EC0A"/>
    <w:lvl w:ilvl="0" w:tplc="ED380850">
      <w:start w:val="1"/>
      <w:numFmt w:val="upperLetter"/>
      <w:lvlText w:val="(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10"/>
    <w:rsid w:val="00042461"/>
    <w:rsid w:val="00053AC5"/>
    <w:rsid w:val="000A0278"/>
    <w:rsid w:val="000B16BC"/>
    <w:rsid w:val="000B451C"/>
    <w:rsid w:val="00112173"/>
    <w:rsid w:val="0013748A"/>
    <w:rsid w:val="0017455A"/>
    <w:rsid w:val="001A11BD"/>
    <w:rsid w:val="001B2AAD"/>
    <w:rsid w:val="001E60A1"/>
    <w:rsid w:val="0021135C"/>
    <w:rsid w:val="00214821"/>
    <w:rsid w:val="0022376B"/>
    <w:rsid w:val="00250C27"/>
    <w:rsid w:val="002667BC"/>
    <w:rsid w:val="002866DF"/>
    <w:rsid w:val="00292044"/>
    <w:rsid w:val="00295A7E"/>
    <w:rsid w:val="002A3185"/>
    <w:rsid w:val="002D021E"/>
    <w:rsid w:val="002D4AC7"/>
    <w:rsid w:val="002D4B26"/>
    <w:rsid w:val="00315797"/>
    <w:rsid w:val="003215F9"/>
    <w:rsid w:val="0032691B"/>
    <w:rsid w:val="00336513"/>
    <w:rsid w:val="00347996"/>
    <w:rsid w:val="003922FF"/>
    <w:rsid w:val="003C5938"/>
    <w:rsid w:val="003C6D83"/>
    <w:rsid w:val="003E602B"/>
    <w:rsid w:val="003E61EF"/>
    <w:rsid w:val="004228E5"/>
    <w:rsid w:val="0042582E"/>
    <w:rsid w:val="004863C0"/>
    <w:rsid w:val="004879BA"/>
    <w:rsid w:val="004B3638"/>
    <w:rsid w:val="004C7DDA"/>
    <w:rsid w:val="004E425E"/>
    <w:rsid w:val="004F41E1"/>
    <w:rsid w:val="005014F6"/>
    <w:rsid w:val="00507D43"/>
    <w:rsid w:val="00525261"/>
    <w:rsid w:val="00534EE3"/>
    <w:rsid w:val="00572B0F"/>
    <w:rsid w:val="00584744"/>
    <w:rsid w:val="005A2F2A"/>
    <w:rsid w:val="005B2643"/>
    <w:rsid w:val="005B35BC"/>
    <w:rsid w:val="005C78EE"/>
    <w:rsid w:val="005E3E75"/>
    <w:rsid w:val="005F1064"/>
    <w:rsid w:val="006233FF"/>
    <w:rsid w:val="00665F0F"/>
    <w:rsid w:val="006913AE"/>
    <w:rsid w:val="006947AD"/>
    <w:rsid w:val="006A3171"/>
    <w:rsid w:val="006B4150"/>
    <w:rsid w:val="006C270A"/>
    <w:rsid w:val="006D1576"/>
    <w:rsid w:val="006D7111"/>
    <w:rsid w:val="006F2032"/>
    <w:rsid w:val="006F78BC"/>
    <w:rsid w:val="0070138E"/>
    <w:rsid w:val="00706C16"/>
    <w:rsid w:val="00710938"/>
    <w:rsid w:val="00726E72"/>
    <w:rsid w:val="00746FEB"/>
    <w:rsid w:val="00760519"/>
    <w:rsid w:val="00786710"/>
    <w:rsid w:val="00793586"/>
    <w:rsid w:val="007B7453"/>
    <w:rsid w:val="007C1662"/>
    <w:rsid w:val="007C4D5B"/>
    <w:rsid w:val="007C6A10"/>
    <w:rsid w:val="007E1E60"/>
    <w:rsid w:val="00806F1D"/>
    <w:rsid w:val="008224F8"/>
    <w:rsid w:val="008262E8"/>
    <w:rsid w:val="0084572A"/>
    <w:rsid w:val="008701A5"/>
    <w:rsid w:val="008858F7"/>
    <w:rsid w:val="008949E8"/>
    <w:rsid w:val="008E0007"/>
    <w:rsid w:val="008E45DF"/>
    <w:rsid w:val="008F2C05"/>
    <w:rsid w:val="008F35BB"/>
    <w:rsid w:val="008F4685"/>
    <w:rsid w:val="00914230"/>
    <w:rsid w:val="00935F3E"/>
    <w:rsid w:val="00936CB3"/>
    <w:rsid w:val="00944073"/>
    <w:rsid w:val="009613F2"/>
    <w:rsid w:val="00980934"/>
    <w:rsid w:val="0099297C"/>
    <w:rsid w:val="00994317"/>
    <w:rsid w:val="009972D3"/>
    <w:rsid w:val="009D0141"/>
    <w:rsid w:val="00A16EDA"/>
    <w:rsid w:val="00A269C1"/>
    <w:rsid w:val="00A4107D"/>
    <w:rsid w:val="00A47775"/>
    <w:rsid w:val="00A57E8A"/>
    <w:rsid w:val="00A67A19"/>
    <w:rsid w:val="00A728AA"/>
    <w:rsid w:val="00A8710C"/>
    <w:rsid w:val="00AC7A95"/>
    <w:rsid w:val="00B31CC0"/>
    <w:rsid w:val="00B51D8D"/>
    <w:rsid w:val="00B92C37"/>
    <w:rsid w:val="00B95641"/>
    <w:rsid w:val="00BC4A7E"/>
    <w:rsid w:val="00BE6118"/>
    <w:rsid w:val="00C024E5"/>
    <w:rsid w:val="00C207FF"/>
    <w:rsid w:val="00C2106A"/>
    <w:rsid w:val="00C235D3"/>
    <w:rsid w:val="00C301A8"/>
    <w:rsid w:val="00C55E20"/>
    <w:rsid w:val="00C75926"/>
    <w:rsid w:val="00C81F66"/>
    <w:rsid w:val="00C95822"/>
    <w:rsid w:val="00C97470"/>
    <w:rsid w:val="00CA550F"/>
    <w:rsid w:val="00CD737A"/>
    <w:rsid w:val="00CE0D06"/>
    <w:rsid w:val="00CF67EE"/>
    <w:rsid w:val="00D00D56"/>
    <w:rsid w:val="00D2216A"/>
    <w:rsid w:val="00D26D3C"/>
    <w:rsid w:val="00D457A8"/>
    <w:rsid w:val="00D9417E"/>
    <w:rsid w:val="00DA5F8E"/>
    <w:rsid w:val="00DF4FE1"/>
    <w:rsid w:val="00E00DAD"/>
    <w:rsid w:val="00E03A31"/>
    <w:rsid w:val="00E37763"/>
    <w:rsid w:val="00E5373B"/>
    <w:rsid w:val="00E5562E"/>
    <w:rsid w:val="00EA50A4"/>
    <w:rsid w:val="00F05949"/>
    <w:rsid w:val="00F218ED"/>
    <w:rsid w:val="00F259F3"/>
    <w:rsid w:val="00F3402F"/>
    <w:rsid w:val="00F521B8"/>
    <w:rsid w:val="00F648A3"/>
    <w:rsid w:val="00F675EE"/>
    <w:rsid w:val="00F80936"/>
    <w:rsid w:val="00F93F14"/>
    <w:rsid w:val="00FB0CEA"/>
    <w:rsid w:val="00FC66F7"/>
    <w:rsid w:val="00FE16DF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6A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3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737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D73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737A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660</Words>
  <Characters>3763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台  科  技  大  學</dc:title>
  <dc:subject/>
  <dc:creator>課務組</dc:creator>
  <cp:keywords/>
  <dc:description/>
  <cp:lastModifiedBy>Huang</cp:lastModifiedBy>
  <cp:revision>21</cp:revision>
  <cp:lastPrinted>2007-06-14T07:18:00Z</cp:lastPrinted>
  <dcterms:created xsi:type="dcterms:W3CDTF">2013-03-27T22:38:00Z</dcterms:created>
  <dcterms:modified xsi:type="dcterms:W3CDTF">2015-06-09T14:01:00Z</dcterms:modified>
</cp:coreProperties>
</file>